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7FC6" w14:textId="38A34B72" w:rsidR="009E7CEB" w:rsidRPr="00566388" w:rsidRDefault="00951253" w:rsidP="009E7CEB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Proposition 1 Round 2 Implementation Grant Program</w:t>
      </w:r>
    </w:p>
    <w:p w14:paraId="629310CD" w14:textId="77777777" w:rsidR="005B4FB0" w:rsidRDefault="005B4FB0" w:rsidP="009E7CEB">
      <w:pPr>
        <w:spacing w:after="0" w:line="240" w:lineRule="auto"/>
        <w:rPr>
          <w:rFonts w:asciiTheme="majorHAnsi" w:hAnsiTheme="majorHAnsi"/>
          <w:b/>
          <w:sz w:val="28"/>
        </w:rPr>
      </w:pPr>
    </w:p>
    <w:p w14:paraId="5A14D128" w14:textId="58474C9A" w:rsidR="009E7CEB" w:rsidRPr="009F0919" w:rsidRDefault="009E7CEB" w:rsidP="005B4FB0">
      <w:pPr>
        <w:spacing w:after="120" w:line="240" w:lineRule="auto"/>
        <w:ind w:left="2880" w:hanging="2880"/>
        <w:rPr>
          <w:rFonts w:asciiTheme="majorHAnsi" w:hAnsiTheme="majorHAnsi"/>
          <w:sz w:val="28"/>
          <w:u w:val="single"/>
        </w:rPr>
      </w:pPr>
      <w:r w:rsidRPr="007E4068">
        <w:rPr>
          <w:rFonts w:asciiTheme="majorHAnsi" w:hAnsiTheme="majorHAnsi"/>
          <w:b/>
          <w:sz w:val="28"/>
        </w:rPr>
        <w:t>Grantee Name</w:t>
      </w:r>
      <w:r w:rsidR="009F0919">
        <w:rPr>
          <w:rFonts w:asciiTheme="majorHAnsi" w:hAnsiTheme="majorHAnsi"/>
          <w:b/>
          <w:sz w:val="28"/>
        </w:rPr>
        <w:t>:</w:t>
      </w:r>
      <w:r w:rsidR="009F0919">
        <w:rPr>
          <w:rFonts w:asciiTheme="majorHAnsi" w:hAnsiTheme="majorHAnsi"/>
          <w:b/>
          <w:sz w:val="28"/>
        </w:rPr>
        <w:tab/>
      </w:r>
      <w:r w:rsidR="00C53809">
        <w:rPr>
          <w:rFonts w:asciiTheme="majorHAnsi" w:hAnsiTheme="majorHAnsi"/>
          <w:sz w:val="28"/>
          <w:u w:val="single"/>
        </w:rPr>
        <w:t xml:space="preserve">Los Angeles County Flood Control District </w:t>
      </w:r>
    </w:p>
    <w:p w14:paraId="6BA8D6C0" w14:textId="4797EB29" w:rsidR="009E7CEB" w:rsidRDefault="009E7CEB" w:rsidP="005B4FB0">
      <w:pPr>
        <w:spacing w:after="120" w:line="240" w:lineRule="auto"/>
        <w:rPr>
          <w:rFonts w:asciiTheme="majorHAnsi" w:hAnsiTheme="majorHAnsi"/>
          <w:sz w:val="28"/>
        </w:rPr>
      </w:pPr>
      <w:r w:rsidRPr="00B55906">
        <w:rPr>
          <w:rFonts w:asciiTheme="majorHAnsi" w:hAnsiTheme="majorHAnsi"/>
          <w:b/>
          <w:sz w:val="28"/>
        </w:rPr>
        <w:t xml:space="preserve">Grant </w:t>
      </w:r>
      <w:r w:rsidR="00E818E9" w:rsidRPr="00B55906">
        <w:rPr>
          <w:rFonts w:asciiTheme="majorHAnsi" w:hAnsiTheme="majorHAnsi"/>
          <w:b/>
          <w:sz w:val="28"/>
        </w:rPr>
        <w:t xml:space="preserve">Agreement </w:t>
      </w:r>
      <w:r w:rsidRPr="00B55906">
        <w:rPr>
          <w:rFonts w:asciiTheme="majorHAnsi" w:hAnsiTheme="majorHAnsi"/>
          <w:b/>
          <w:sz w:val="28"/>
        </w:rPr>
        <w:t>No.:</w:t>
      </w:r>
      <w:r w:rsidRPr="00B55906">
        <w:rPr>
          <w:rFonts w:asciiTheme="majorHAnsi" w:hAnsiTheme="majorHAnsi"/>
          <w:b/>
          <w:sz w:val="28"/>
        </w:rPr>
        <w:tab/>
      </w:r>
      <w:r w:rsidRPr="00B55906">
        <w:rPr>
          <w:rFonts w:asciiTheme="majorHAnsi" w:hAnsiTheme="majorHAnsi"/>
          <w:sz w:val="28"/>
          <w:u w:val="single"/>
        </w:rPr>
        <w:t>46</w:t>
      </w:r>
      <w:r w:rsidR="003B4EE0" w:rsidRPr="00B55906">
        <w:rPr>
          <w:rFonts w:asciiTheme="majorHAnsi" w:hAnsiTheme="majorHAnsi"/>
          <w:sz w:val="28"/>
          <w:u w:val="single"/>
        </w:rPr>
        <w:t>000</w:t>
      </w:r>
      <w:r w:rsidR="00C53809" w:rsidRPr="00B55906">
        <w:rPr>
          <w:rFonts w:asciiTheme="majorHAnsi" w:hAnsiTheme="majorHAnsi"/>
          <w:sz w:val="28"/>
          <w:u w:val="single"/>
        </w:rPr>
        <w:t>15405</w:t>
      </w:r>
    </w:p>
    <w:p w14:paraId="4743812E" w14:textId="77777777" w:rsidR="009A7AA2" w:rsidRPr="0023043C" w:rsidRDefault="009A7AA2" w:rsidP="005B4FB0">
      <w:pPr>
        <w:spacing w:after="120" w:line="240" w:lineRule="auto"/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b/>
          <w:sz w:val="28"/>
        </w:rPr>
        <w:t>Progress Report No.:</w:t>
      </w:r>
      <w:r>
        <w:rPr>
          <w:rFonts w:asciiTheme="majorHAnsi" w:hAnsiTheme="majorHAnsi"/>
          <w:b/>
          <w:sz w:val="28"/>
        </w:rPr>
        <w:tab/>
      </w:r>
      <w:r w:rsidRPr="0023043C">
        <w:rPr>
          <w:rFonts w:asciiTheme="majorHAnsi" w:hAnsiTheme="majorHAnsi"/>
          <w:sz w:val="28"/>
          <w:highlight w:val="yellow"/>
          <w:u w:val="single"/>
        </w:rPr>
        <w:t>XX</w:t>
      </w:r>
    </w:p>
    <w:p w14:paraId="03BF9E40" w14:textId="6D7F0B50" w:rsidR="009A7AA2" w:rsidRPr="00566388" w:rsidRDefault="009A7AA2" w:rsidP="005B4FB0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Reporting Period:</w:t>
      </w:r>
      <w:r>
        <w:rPr>
          <w:rFonts w:asciiTheme="majorHAnsi" w:hAnsiTheme="majorHAnsi"/>
          <w:b/>
          <w:sz w:val="28"/>
        </w:rPr>
        <w:tab/>
      </w:r>
      <w:r w:rsidRPr="00D658EB">
        <w:rPr>
          <w:rFonts w:asciiTheme="majorHAnsi" w:hAnsiTheme="majorHAnsi"/>
          <w:sz w:val="28"/>
          <w:highlight w:val="yellow"/>
          <w:u w:val="single"/>
        </w:rPr>
        <w:t>Q</w:t>
      </w:r>
      <w:r w:rsidR="003B4EE0">
        <w:rPr>
          <w:rFonts w:asciiTheme="majorHAnsi" w:hAnsiTheme="majorHAnsi"/>
          <w:sz w:val="28"/>
          <w:highlight w:val="yellow"/>
          <w:u w:val="single"/>
        </w:rPr>
        <w:t>uarter #</w:t>
      </w:r>
      <w:r w:rsidRPr="00D658EB">
        <w:rPr>
          <w:rFonts w:asciiTheme="majorHAnsi" w:hAnsiTheme="majorHAnsi"/>
          <w:sz w:val="28"/>
          <w:highlight w:val="yellow"/>
          <w:u w:val="single"/>
        </w:rPr>
        <w:t xml:space="preserve"> – XX to XX</w:t>
      </w:r>
    </w:p>
    <w:p w14:paraId="6926BD3D" w14:textId="77777777" w:rsidR="009A7AA2" w:rsidRDefault="009A7AA2" w:rsidP="005B4FB0">
      <w:pPr>
        <w:pBdr>
          <w:bottom w:val="single" w:sz="4" w:space="1" w:color="auto"/>
        </w:pBdr>
        <w:spacing w:after="120" w:line="240" w:lineRule="auto"/>
        <w:rPr>
          <w:rFonts w:asciiTheme="majorHAnsi" w:hAnsiTheme="majorHAnsi"/>
          <w:sz w:val="28"/>
          <w:u w:val="single"/>
        </w:rPr>
      </w:pPr>
      <w:r w:rsidRPr="00566388">
        <w:rPr>
          <w:rFonts w:asciiTheme="majorHAnsi" w:hAnsiTheme="majorHAnsi"/>
          <w:b/>
          <w:sz w:val="28"/>
        </w:rPr>
        <w:t>Prepared</w:t>
      </w:r>
      <w:r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D658EB">
        <w:rPr>
          <w:rFonts w:asciiTheme="majorHAnsi" w:hAnsiTheme="majorHAnsi"/>
          <w:sz w:val="28"/>
          <w:highlight w:val="yellow"/>
          <w:u w:val="single"/>
        </w:rPr>
        <w:t>[Insert Date]</w:t>
      </w:r>
    </w:p>
    <w:p w14:paraId="0E36ABA6" w14:textId="77777777" w:rsidR="009A7AA2" w:rsidRDefault="009A7AA2" w:rsidP="009A7AA2">
      <w:pPr>
        <w:pBdr>
          <w:bottom w:val="single" w:sz="4" w:space="1" w:color="auto"/>
        </w:pBdr>
        <w:spacing w:after="120" w:line="240" w:lineRule="auto"/>
        <w:rPr>
          <w:rFonts w:asciiTheme="majorHAnsi" w:hAnsiTheme="majorHAnsi"/>
          <w:b/>
          <w:sz w:val="28"/>
        </w:rPr>
      </w:pPr>
    </w:p>
    <w:p w14:paraId="5492DFF3" w14:textId="1D31D6C3" w:rsidR="00E26A61" w:rsidRPr="00266E1A" w:rsidRDefault="00E26A61" w:rsidP="00E26A61">
      <w:pPr>
        <w:spacing w:after="0" w:line="240" w:lineRule="auto"/>
        <w:ind w:left="1440" w:hanging="1440"/>
        <w:rPr>
          <w:rFonts w:asciiTheme="majorHAnsi" w:hAnsiTheme="majorHAnsi"/>
          <w:sz w:val="28"/>
          <w:szCs w:val="28"/>
        </w:rPr>
      </w:pPr>
      <w:r w:rsidRPr="00266E1A">
        <w:rPr>
          <w:rFonts w:asciiTheme="majorHAnsi" w:hAnsiTheme="majorHAnsi"/>
          <w:b/>
          <w:sz w:val="28"/>
          <w:szCs w:val="28"/>
        </w:rPr>
        <w:t>Project 1</w:t>
      </w:r>
      <w:r w:rsidR="00364B2D">
        <w:rPr>
          <w:rFonts w:asciiTheme="majorHAnsi" w:hAnsiTheme="majorHAnsi"/>
          <w:b/>
          <w:sz w:val="28"/>
          <w:szCs w:val="28"/>
        </w:rPr>
        <w:t>8</w:t>
      </w:r>
      <w:r w:rsidRPr="00266E1A">
        <w:rPr>
          <w:rFonts w:asciiTheme="majorHAnsi" w:hAnsiTheme="majorHAnsi"/>
          <w:b/>
          <w:sz w:val="28"/>
          <w:szCs w:val="28"/>
        </w:rPr>
        <w:t>:</w:t>
      </w:r>
      <w:r w:rsidRPr="00266E1A">
        <w:rPr>
          <w:rFonts w:asciiTheme="majorHAnsi" w:hAnsiTheme="majorHAnsi"/>
          <w:b/>
          <w:sz w:val="28"/>
          <w:szCs w:val="28"/>
        </w:rPr>
        <w:tab/>
      </w:r>
      <w:r w:rsidR="00364B2D">
        <w:rPr>
          <w:rFonts w:asciiTheme="majorHAnsi" w:hAnsiTheme="majorHAnsi"/>
          <w:sz w:val="28"/>
          <w:szCs w:val="28"/>
        </w:rPr>
        <w:t>Lower Busch Tank Improvement</w:t>
      </w:r>
      <w:r w:rsidRPr="00266E1A">
        <w:rPr>
          <w:rFonts w:asciiTheme="majorHAnsi" w:hAnsiTheme="majorHAnsi"/>
          <w:sz w:val="28"/>
          <w:szCs w:val="28"/>
        </w:rPr>
        <w:t xml:space="preserve"> Project</w:t>
      </w:r>
    </w:p>
    <w:p w14:paraId="21A645B2" w14:textId="1E543D58" w:rsidR="00E26A61" w:rsidRPr="00566388" w:rsidRDefault="00E26A61" w:rsidP="00E26A61">
      <w:pPr>
        <w:spacing w:after="0" w:line="240" w:lineRule="auto"/>
        <w:ind w:left="1440" w:hanging="1440"/>
        <w:rPr>
          <w:rFonts w:asciiTheme="majorHAnsi" w:hAnsiTheme="majorHAnsi"/>
          <w:b/>
          <w:sz w:val="16"/>
        </w:rPr>
      </w:pPr>
      <w:r w:rsidRPr="00266E1A">
        <w:rPr>
          <w:rFonts w:asciiTheme="majorHAnsi" w:hAnsiTheme="majorHAnsi"/>
          <w:bCs/>
          <w:sz w:val="26"/>
          <w:szCs w:val="26"/>
        </w:rPr>
        <w:t>Implementing Agency:</w:t>
      </w:r>
      <w:r w:rsidRPr="00266E1A">
        <w:rPr>
          <w:rFonts w:asciiTheme="majorHAnsi" w:hAnsiTheme="majorHAnsi"/>
          <w:bCs/>
          <w:sz w:val="26"/>
          <w:szCs w:val="26"/>
          <w:u w:val="single"/>
        </w:rPr>
        <w:t xml:space="preserve"> </w:t>
      </w:r>
      <w:r w:rsidR="00364B2D">
        <w:rPr>
          <w:rFonts w:asciiTheme="majorHAnsi" w:hAnsiTheme="majorHAnsi"/>
          <w:sz w:val="26"/>
          <w:szCs w:val="26"/>
        </w:rPr>
        <w:t>Los Angeles County Waterworks District 29</w:t>
      </w:r>
    </w:p>
    <w:p w14:paraId="02CC7E08" w14:textId="77777777" w:rsidR="00E26A61" w:rsidRDefault="00E26A61" w:rsidP="00E26A61">
      <w:pPr>
        <w:pStyle w:val="Heading2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AC471" wp14:editId="558F0B0D">
                <wp:simplePos x="0" y="0"/>
                <wp:positionH relativeFrom="column">
                  <wp:posOffset>3810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0" b="0"/>
                <wp:wrapNone/>
                <wp:docPr id="857440810" name="Straight Connector 857440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19385" id="Straight Connector 8574408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5.9pt" to="468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" strokecolor="windowText"/>
            </w:pict>
          </mc:Fallback>
        </mc:AlternateContent>
      </w:r>
      <w:r>
        <w:t>Completion Checklist</w:t>
      </w:r>
      <w:r>
        <w:tab/>
      </w:r>
      <w:r>
        <w:tab/>
      </w:r>
      <w:r>
        <w:tab/>
      </w:r>
      <w:r>
        <w:tab/>
        <w:t>Completed?</w:t>
      </w:r>
      <w:r>
        <w:tab/>
      </w:r>
      <w:r>
        <w:tab/>
        <w:t>N/A</w:t>
      </w:r>
    </w:p>
    <w:p w14:paraId="7A0BAD81" w14:textId="77777777" w:rsidR="00E26A61" w:rsidRPr="00CF0210" w:rsidRDefault="00E26A61" w:rsidP="00E26A61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7D00E" wp14:editId="1FE59D3A">
                <wp:simplePos x="0" y="0"/>
                <wp:positionH relativeFrom="column">
                  <wp:posOffset>22860</wp:posOffset>
                </wp:positionH>
                <wp:positionV relativeFrom="paragraph">
                  <wp:posOffset>160655</wp:posOffset>
                </wp:positionV>
                <wp:extent cx="4114800" cy="0"/>
                <wp:effectExtent l="0" t="0" r="0" b="0"/>
                <wp:wrapNone/>
                <wp:docPr id="1216688228" name="Straight Connector 1216688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873F85" id="Straight Connector 121668822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2.65pt" to="325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" strokecolor="windowText"/>
            </w:pict>
          </mc:Fallback>
        </mc:AlternateContent>
      </w:r>
      <w:r w:rsidRPr="00CF0210">
        <w:rPr>
          <w:sz w:val="20"/>
          <w:szCs w:val="20"/>
        </w:rPr>
        <w:t>Narrative Description</w:t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9201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</w:p>
    <w:p w14:paraId="2D0C1B56" w14:textId="77777777" w:rsidR="00E26A61" w:rsidRPr="00CF0210" w:rsidRDefault="00E26A61" w:rsidP="00E26A61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D8287" wp14:editId="55154152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4114800" cy="0"/>
                <wp:effectExtent l="0" t="0" r="0" b="0"/>
                <wp:wrapNone/>
                <wp:docPr id="1714954701" name="Straight Connector 1714954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F8928" id="Straight Connector 171495470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95pt" to="32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" strokecolor="windowText"/>
            </w:pict>
          </mc:Fallback>
        </mc:AlternateContent>
      </w:r>
      <w:r w:rsidRPr="00CF0210">
        <w:rPr>
          <w:sz w:val="20"/>
          <w:szCs w:val="20"/>
        </w:rPr>
        <w:t>Appendix A – Status of Required Deliverables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0409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4818B2F" w14:textId="77777777" w:rsidR="00E26A61" w:rsidRPr="00CF0210" w:rsidRDefault="00E26A61" w:rsidP="00E26A61">
      <w:pPr>
        <w:pStyle w:val="NoSpacing"/>
        <w:rPr>
          <w:sz w:val="20"/>
          <w:szCs w:val="20"/>
        </w:rPr>
      </w:pPr>
      <w:r w:rsidRPr="00CF0210">
        <w:rPr>
          <w:sz w:val="20"/>
          <w:szCs w:val="20"/>
        </w:rPr>
        <w:t xml:space="preserve">Appendix </w:t>
      </w:r>
      <w:r>
        <w:rPr>
          <w:sz w:val="20"/>
          <w:szCs w:val="20"/>
        </w:rPr>
        <w:t>B</w:t>
      </w:r>
      <w:r w:rsidRPr="00CF0210">
        <w:rPr>
          <w:sz w:val="20"/>
          <w:szCs w:val="20"/>
        </w:rPr>
        <w:t xml:space="preserve"> – Project Photographs </w:t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095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2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334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8C554DA" w14:textId="77777777" w:rsidR="00E26A61" w:rsidRPr="00B63B93" w:rsidRDefault="00E26A61" w:rsidP="00E26A61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7BD2F" wp14:editId="2BA1781C">
                <wp:simplePos x="0" y="0"/>
                <wp:positionH relativeFrom="column">
                  <wp:posOffset>9524</wp:posOffset>
                </wp:positionH>
                <wp:positionV relativeFrom="paragraph">
                  <wp:posOffset>6985</wp:posOffset>
                </wp:positionV>
                <wp:extent cx="4924425" cy="0"/>
                <wp:effectExtent l="0" t="0" r="0" b="0"/>
                <wp:wrapNone/>
                <wp:docPr id="381218817" name="Straight Connector 381218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605CA" id="Straight Connector 3812188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.55pt" to="38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" strokecolor="windowText"/>
            </w:pict>
          </mc:Fallback>
        </mc:AlternateContent>
      </w:r>
      <w:r w:rsidRPr="00CF0210">
        <w:rPr>
          <w:sz w:val="20"/>
          <w:szCs w:val="20"/>
        </w:rPr>
        <w:t xml:space="preserve">Appendix </w:t>
      </w:r>
      <w:r>
        <w:rPr>
          <w:sz w:val="20"/>
          <w:szCs w:val="20"/>
        </w:rPr>
        <w:t>C</w:t>
      </w:r>
      <w:r w:rsidRPr="00CF0210">
        <w:rPr>
          <w:sz w:val="20"/>
          <w:szCs w:val="20"/>
        </w:rPr>
        <w:t xml:space="preserve"> – Invoice Projections</w:t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535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55513AE" w14:textId="77777777" w:rsidR="00E26A61" w:rsidRPr="00B63B93" w:rsidRDefault="00E26A61" w:rsidP="00E26A61">
      <w:pPr>
        <w:pBdr>
          <w:bottom w:val="single" w:sz="4" w:space="0" w:color="auto"/>
        </w:pBdr>
        <w:spacing w:after="120" w:line="240" w:lineRule="auto"/>
        <w:rPr>
          <w:rFonts w:asciiTheme="majorHAnsi" w:hAnsiTheme="majorHAnsi"/>
          <w:b/>
          <w:sz w:val="16"/>
          <w:szCs w:val="16"/>
        </w:rPr>
      </w:pPr>
    </w:p>
    <w:p w14:paraId="2BE09D94" w14:textId="77777777" w:rsidR="00E26A61" w:rsidRPr="002F7AFC" w:rsidRDefault="00E26A61" w:rsidP="00E26A61">
      <w:pPr>
        <w:pStyle w:val="Heading1"/>
      </w:pPr>
      <w:r>
        <w:t>Narrative Description(s)</w:t>
      </w:r>
    </w:p>
    <w:p w14:paraId="630A066A" w14:textId="77777777" w:rsidR="00E26A61" w:rsidRDefault="00E26A61" w:rsidP="00E26A61">
      <w:pPr>
        <w:pStyle w:val="NoSpacing"/>
        <w:rPr>
          <w:rFonts w:asciiTheme="majorHAnsi" w:hAnsiTheme="majorHAnsi"/>
          <w:b/>
          <w:sz w:val="28"/>
          <w:szCs w:val="28"/>
        </w:rPr>
      </w:pPr>
      <w:r w:rsidRPr="005C6B1D">
        <w:rPr>
          <w:rFonts w:asciiTheme="majorHAnsi" w:hAnsiTheme="majorHAnsi"/>
          <w:b/>
          <w:sz w:val="28"/>
          <w:szCs w:val="28"/>
        </w:rPr>
        <w:t>1. Project Description</w:t>
      </w:r>
    </w:p>
    <w:p w14:paraId="1843A7AE" w14:textId="3E50EE7D" w:rsidR="00364B2D" w:rsidRPr="00364B2D" w:rsidRDefault="00364B2D" w:rsidP="00364B2D">
      <w:pPr>
        <w:pStyle w:val="Title"/>
        <w:spacing w:before="360" w:after="240"/>
        <w:rPr>
          <w:rFonts w:ascii="Calibri" w:hAnsi="Calibri" w:cs="Calibri"/>
          <w:sz w:val="22"/>
          <w:szCs w:val="22"/>
          <w:lang w:val="x-none"/>
        </w:rPr>
      </w:pPr>
      <w:r w:rsidRPr="00364B2D">
        <w:rPr>
          <w:rFonts w:ascii="Calibri" w:hAnsi="Calibri" w:cs="Calibri"/>
          <w:sz w:val="22"/>
          <w:szCs w:val="22"/>
          <w:lang w:val="x-none"/>
        </w:rPr>
        <w:t>The project will replace an existing 300,000-gallon concrete tank that is aging,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structurally deficient, and operating at 50% capacity, with a 385,000-gallon welded steel tank. The project will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increase the system’s water storage capacity by 235,000 gallons to meet existing customers’ needs, will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ensure water quality by preventing chlorine buildup and improving water circulation, and provide emergency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storage supply. The additional storage will improve reliability of the water supply with at least one to two days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of storage to serve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customers during potential emergency outages. Furthermore, the additional tank capacity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is necessary to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meet modern fire flows and protect existing residents in a highly fire prone area.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The new welded steel tank is designed to withstand earthquakes, it will include new protective coatings, a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ventilation system to prevent chlorine buildup, and improve water circulation to optimize water quality.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Monitoring and sampling will ensure the new tank is kept full. The critical benefit will be to ensure water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system stays pressurized and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364B2D">
        <w:rPr>
          <w:rFonts w:ascii="Calibri" w:hAnsi="Calibri" w:cs="Calibri"/>
          <w:sz w:val="22"/>
          <w:szCs w:val="22"/>
          <w:lang w:val="x-none"/>
        </w:rPr>
        <w:t>protected from contamination.</w:t>
      </w:r>
    </w:p>
    <w:p w14:paraId="335CC434" w14:textId="77777777" w:rsidR="009E7CEB" w:rsidRPr="00C5684E" w:rsidRDefault="009E7CEB" w:rsidP="009E7CEB">
      <w:pPr>
        <w:pStyle w:val="Title"/>
        <w:spacing w:before="360" w:after="240"/>
        <w:contextualSpacing w:val="0"/>
        <w:rPr>
          <w:b/>
          <w:sz w:val="28"/>
          <w:szCs w:val="28"/>
        </w:rPr>
      </w:pPr>
      <w:r w:rsidRPr="002477DB">
        <w:rPr>
          <w:b/>
          <w:sz w:val="28"/>
          <w:szCs w:val="28"/>
        </w:rPr>
        <w:t xml:space="preserve">2. Project Progress </w:t>
      </w:r>
    </w:p>
    <w:p w14:paraId="08DFE0D3" w14:textId="3828C0CB" w:rsidR="009E7CEB" w:rsidRDefault="009E7CEB" w:rsidP="009E7CEB">
      <w:pPr>
        <w:pStyle w:val="Title"/>
        <w:spacing w:before="120"/>
        <w:contextualSpacing w:val="0"/>
        <w:rPr>
          <w:rFonts w:asciiTheme="minorHAnsi" w:hAnsiTheme="minorHAnsi"/>
          <w:b/>
          <w:sz w:val="24"/>
          <w:szCs w:val="24"/>
        </w:rPr>
      </w:pPr>
      <w:bookmarkStart w:id="0" w:name="_Hlk530043089"/>
      <w:r w:rsidRPr="00C5684E">
        <w:rPr>
          <w:rFonts w:asciiTheme="minorHAnsi" w:hAnsiTheme="minorHAnsi"/>
          <w:b/>
          <w:sz w:val="24"/>
          <w:szCs w:val="24"/>
        </w:rPr>
        <w:t xml:space="preserve">Budget Category </w:t>
      </w:r>
      <w:r>
        <w:rPr>
          <w:rFonts w:asciiTheme="minorHAnsi" w:hAnsiTheme="minorHAnsi"/>
          <w:b/>
          <w:sz w:val="24"/>
          <w:szCs w:val="24"/>
        </w:rPr>
        <w:t>(a)</w:t>
      </w:r>
      <w:r w:rsidRPr="00C5684E">
        <w:rPr>
          <w:rFonts w:asciiTheme="minorHAnsi" w:hAnsiTheme="minorHAnsi"/>
          <w:b/>
          <w:sz w:val="24"/>
          <w:szCs w:val="24"/>
        </w:rPr>
        <w:t xml:space="preserve">: </w:t>
      </w:r>
      <w:r w:rsidR="004A6B3E">
        <w:rPr>
          <w:rFonts w:asciiTheme="minorHAnsi" w:hAnsiTheme="minorHAnsi"/>
          <w:b/>
          <w:sz w:val="24"/>
          <w:szCs w:val="24"/>
        </w:rPr>
        <w:t>Project</w:t>
      </w:r>
      <w:r w:rsidRPr="00C5684E">
        <w:rPr>
          <w:rFonts w:asciiTheme="minorHAnsi" w:hAnsiTheme="minorHAnsi"/>
          <w:b/>
          <w:sz w:val="24"/>
          <w:szCs w:val="24"/>
        </w:rPr>
        <w:t xml:space="preserve"> Administration</w:t>
      </w:r>
    </w:p>
    <w:bookmarkEnd w:id="0"/>
    <w:p w14:paraId="741E3271" w14:textId="3F253184" w:rsidR="000A5382" w:rsidRPr="00B55906" w:rsidRDefault="000A5382" w:rsidP="00E62677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1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Project Management  </w:t>
      </w:r>
    </w:p>
    <w:p w14:paraId="59027774" w14:textId="77777777" w:rsidR="00642A18" w:rsidRDefault="00E62677" w:rsidP="00642A18">
      <w:pPr>
        <w:rPr>
          <w:rFonts w:cstheme="minorHAnsi"/>
          <w:bCs/>
        </w:rPr>
      </w:pPr>
      <w:r w:rsidRPr="00144EDD">
        <w:rPr>
          <w:rFonts w:cstheme="minorHAnsi"/>
          <w:bCs/>
        </w:rPr>
        <w:t xml:space="preserve">Estimated Percent </w:t>
      </w:r>
      <w:r w:rsidR="00642A18" w:rsidRPr="00144EDD">
        <w:rPr>
          <w:rFonts w:cstheme="minorHAnsi"/>
          <w:bCs/>
        </w:rPr>
        <w:t xml:space="preserve">of Work </w:t>
      </w:r>
      <w:r w:rsidRPr="00144EDD">
        <w:rPr>
          <w:rFonts w:cstheme="minorHAnsi"/>
          <w:bCs/>
        </w:rPr>
        <w:t xml:space="preserve">Complete: </w:t>
      </w:r>
      <w:r w:rsidRPr="00C23AD2">
        <w:rPr>
          <w:rFonts w:cstheme="minorHAnsi"/>
          <w:bCs/>
          <w:highlight w:val="yellow"/>
        </w:rPr>
        <w:t>XX</w:t>
      </w:r>
      <w:r w:rsidRPr="00144EDD">
        <w:rPr>
          <w:rFonts w:cstheme="minorHAnsi"/>
          <w:bCs/>
        </w:rPr>
        <w:t>%</w:t>
      </w:r>
      <w:r w:rsidR="00642A18">
        <w:rPr>
          <w:rFonts w:cstheme="minorHAnsi"/>
          <w:bCs/>
        </w:rPr>
        <w:t xml:space="preserve"> </w:t>
      </w:r>
    </w:p>
    <w:p w14:paraId="6E819864" w14:textId="2EF3C612" w:rsidR="00E62677" w:rsidRDefault="00E62677" w:rsidP="00642A1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70D172E3" w14:textId="199F3878" w:rsidR="009E7CEB" w:rsidRPr="00E62677" w:rsidRDefault="009E7CEB" w:rsidP="009E7CEB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 w:rsidR="00642A18">
        <w:t xml:space="preserve">: </w:t>
      </w:r>
    </w:p>
    <w:p w14:paraId="2E316527" w14:textId="72586D55" w:rsidR="009E7CEB" w:rsidRPr="00E62677" w:rsidRDefault="009E7CEB" w:rsidP="009E7CEB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 w:rsidR="00642A18">
        <w:t>:</w:t>
      </w:r>
    </w:p>
    <w:p w14:paraId="5BA8C009" w14:textId="1C022702" w:rsidR="008D2FA8" w:rsidRPr="00E62677" w:rsidRDefault="0052030D" w:rsidP="00D0431A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</w:t>
      </w:r>
      <w:r w:rsidR="008D2FA8" w:rsidRPr="00E62677">
        <w:t>ed the schedule and/or budget</w:t>
      </w:r>
      <w:r w:rsidR="00642A18">
        <w:t xml:space="preserve">: </w:t>
      </w:r>
    </w:p>
    <w:p w14:paraId="646FED9C" w14:textId="77777777" w:rsidR="00364B2D" w:rsidRDefault="00364B2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0CF820DD" w14:textId="41DA07F4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lastRenderedPageBreak/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2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Reporting </w:t>
      </w:r>
    </w:p>
    <w:p w14:paraId="2611797B" w14:textId="77777777" w:rsidR="00144EDD" w:rsidRDefault="00144EDD" w:rsidP="00144EDD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076E2A32" w14:textId="77777777" w:rsidR="00144EDD" w:rsidRDefault="00144EDD" w:rsidP="00144EDD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285570B8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0D2114B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45EE4AE7" w14:textId="77777777" w:rsidR="00144EDD" w:rsidRDefault="00144EDD" w:rsidP="00144EDD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3A3DDC40" w14:textId="77777777" w:rsidR="004A6B3E" w:rsidRPr="004A6B3E" w:rsidRDefault="004A6B3E" w:rsidP="004A6B3E">
      <w:pPr>
        <w:rPr>
          <w:b/>
          <w:sz w:val="24"/>
          <w:szCs w:val="24"/>
        </w:rPr>
      </w:pPr>
      <w:r w:rsidRPr="004A6B3E">
        <w:rPr>
          <w:b/>
          <w:sz w:val="24"/>
          <w:szCs w:val="24"/>
        </w:rPr>
        <w:t>Budget Category (b)</w:t>
      </w:r>
      <w:proofErr w:type="gramStart"/>
      <w:r w:rsidRPr="004A6B3E">
        <w:rPr>
          <w:b/>
          <w:sz w:val="24"/>
          <w:szCs w:val="24"/>
        </w:rPr>
        <w:t>:  Land</w:t>
      </w:r>
      <w:proofErr w:type="gramEnd"/>
      <w:r w:rsidRPr="004A6B3E">
        <w:rPr>
          <w:b/>
          <w:sz w:val="24"/>
          <w:szCs w:val="24"/>
        </w:rPr>
        <w:t xml:space="preserve"> Purchase/Easements</w:t>
      </w:r>
    </w:p>
    <w:p w14:paraId="61BC660B" w14:textId="7F523272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3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Land Purchase/Easement </w:t>
      </w:r>
    </w:p>
    <w:p w14:paraId="50046243" w14:textId="54539FD7" w:rsidR="00144EDD" w:rsidRDefault="00DF1958" w:rsidP="00144EDD">
      <w:pPr>
        <w:pStyle w:val="ListParagraph"/>
        <w:numPr>
          <w:ilvl w:val="1"/>
          <w:numId w:val="1"/>
        </w:numPr>
        <w:spacing w:before="120"/>
        <w:contextualSpacing w:val="0"/>
      </w:pPr>
      <w:r>
        <w:t>N/A</w:t>
      </w:r>
    </w:p>
    <w:p w14:paraId="2478BA61" w14:textId="77777777" w:rsidR="004A6B3E" w:rsidRPr="004A6B3E" w:rsidRDefault="004A6B3E" w:rsidP="004A6B3E">
      <w:pPr>
        <w:spacing w:before="120"/>
        <w:rPr>
          <w:rFonts w:eastAsiaTheme="majorEastAsia" w:cstheme="majorBidi"/>
          <w:b/>
          <w:spacing w:val="5"/>
          <w:kern w:val="28"/>
          <w:sz w:val="24"/>
          <w:szCs w:val="24"/>
        </w:rPr>
      </w:pPr>
      <w:r w:rsidRPr="004A6B3E">
        <w:rPr>
          <w:b/>
          <w:sz w:val="24"/>
          <w:szCs w:val="24"/>
        </w:rPr>
        <w:t>Budget Category (c): Planning/Design/Engineering/Environmental Documentation</w:t>
      </w:r>
    </w:p>
    <w:p w14:paraId="731476F7" w14:textId="7ACDAD02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4: Feasibility Studies  </w:t>
      </w:r>
    </w:p>
    <w:p w14:paraId="7324D5B7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6727D493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7E12F86B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38D12C17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4B9534B6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1C938266" w14:textId="54C8466D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5: CEQA Documentation </w:t>
      </w:r>
    </w:p>
    <w:p w14:paraId="61FE46D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2F174E2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341DF1D2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BD2D88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62C9D20A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59A3DF73" w14:textId="742099F7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6: Permitting  </w:t>
      </w:r>
    </w:p>
    <w:p w14:paraId="7EC0262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2C857FAA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87F6537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6A5ABB41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35CEA95F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1EF258D6" w14:textId="799866C3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7: Design  </w:t>
      </w:r>
    </w:p>
    <w:p w14:paraId="5246C59C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0017D089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2CA7C999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3BEDC46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2B949862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lastRenderedPageBreak/>
        <w:t>Describe activities that negatively or positively impacted the schedule and/or budget</w:t>
      </w:r>
      <w:r>
        <w:t xml:space="preserve">: </w:t>
      </w:r>
    </w:p>
    <w:p w14:paraId="4E12824C" w14:textId="290BA796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8: Project Monitoring Plan  </w:t>
      </w:r>
    </w:p>
    <w:p w14:paraId="371D6A7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E8AFED2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355EAE15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0C4935C5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2993E4E6" w14:textId="47AC10C9" w:rsidR="004A6B3E" w:rsidRPr="00E62677" w:rsidRDefault="00DF1958" w:rsidP="004A6B3E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7662F669" w14:textId="3AF0CD77" w:rsidR="000B7404" w:rsidRDefault="000B7404" w:rsidP="000B7404">
      <w:pPr>
        <w:pStyle w:val="Title"/>
        <w:spacing w:before="120"/>
        <w:contextualSpacing w:val="0"/>
        <w:rPr>
          <w:rFonts w:asciiTheme="minorHAnsi" w:hAnsiTheme="minorHAnsi"/>
          <w:b/>
          <w:sz w:val="24"/>
          <w:szCs w:val="24"/>
        </w:rPr>
      </w:pPr>
      <w:r w:rsidRPr="00C5684E">
        <w:rPr>
          <w:rFonts w:asciiTheme="minorHAnsi" w:hAnsiTheme="minorHAnsi"/>
          <w:b/>
          <w:sz w:val="24"/>
          <w:szCs w:val="24"/>
        </w:rPr>
        <w:t xml:space="preserve">Budget Category </w:t>
      </w:r>
      <w:r>
        <w:rPr>
          <w:rFonts w:asciiTheme="minorHAnsi" w:hAnsiTheme="minorHAnsi"/>
          <w:b/>
          <w:sz w:val="24"/>
          <w:szCs w:val="24"/>
        </w:rPr>
        <w:t>(d)</w:t>
      </w:r>
      <w:r w:rsidRPr="00C5684E">
        <w:rPr>
          <w:rFonts w:asciiTheme="minorHAnsi" w:hAnsiTheme="minorHAnsi"/>
          <w:b/>
          <w:sz w:val="24"/>
          <w:szCs w:val="24"/>
        </w:rPr>
        <w:t xml:space="preserve">: </w:t>
      </w:r>
      <w:r w:rsidRPr="000B7404">
        <w:rPr>
          <w:rFonts w:asciiTheme="minorHAnsi" w:hAnsiTheme="minorHAnsi"/>
          <w:b/>
          <w:sz w:val="24"/>
          <w:szCs w:val="24"/>
        </w:rPr>
        <w:t>Construction/Implementation</w:t>
      </w:r>
    </w:p>
    <w:p w14:paraId="533A8585" w14:textId="199B38E5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DF1958" w:rsidRPr="00B55906">
        <w:rPr>
          <w:rFonts w:cstheme="minorHAnsi"/>
          <w:b/>
          <w:sz w:val="24"/>
          <w:szCs w:val="24"/>
          <w:u w:val="single"/>
        </w:rPr>
        <w:t>9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DF1958" w:rsidRPr="00B55906">
        <w:rPr>
          <w:rFonts w:cstheme="minorHAnsi"/>
          <w:b/>
          <w:sz w:val="24"/>
          <w:szCs w:val="24"/>
          <w:u w:val="single"/>
        </w:rPr>
        <w:t>Contract Services</w:t>
      </w:r>
    </w:p>
    <w:p w14:paraId="07212FB6" w14:textId="77777777" w:rsidR="00144EDD" w:rsidRDefault="00144EDD" w:rsidP="00144EDD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1F301E47" w14:textId="77777777" w:rsidR="00144EDD" w:rsidRDefault="00144EDD" w:rsidP="00144EDD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406565F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522C466A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07962A6D" w14:textId="77777777" w:rsidR="00144EDD" w:rsidRDefault="00144EDD" w:rsidP="00144EDD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322A9055" w14:textId="4E087AB0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10: Construction Administration  </w:t>
      </w:r>
    </w:p>
    <w:p w14:paraId="25EFCAFF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B4B625D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6097FCD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05789240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7D8F4C41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47406467" w14:textId="020AEB40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11: Construction </w:t>
      </w:r>
    </w:p>
    <w:p w14:paraId="0C58A2E1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3F6D54F3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6060C57E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B855D1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74F7F087" w14:textId="54766E60" w:rsidR="00DF1958" w:rsidRPr="00E62677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4A5F0355" w14:textId="77777777" w:rsidR="005C6B1D" w:rsidRPr="005C6B1D" w:rsidRDefault="009E7CEB" w:rsidP="005C6B1D">
      <w:pPr>
        <w:pStyle w:val="Heading3"/>
        <w:rPr>
          <w:color w:val="auto"/>
          <w:sz w:val="28"/>
        </w:rPr>
      </w:pPr>
      <w:r w:rsidRPr="008D2FA8">
        <w:rPr>
          <w:b/>
          <w:color w:val="auto"/>
          <w:sz w:val="28"/>
          <w:szCs w:val="28"/>
        </w:rPr>
        <w:t>3</w:t>
      </w:r>
      <w:r w:rsidRPr="00C5684E">
        <w:rPr>
          <w:b/>
          <w:sz w:val="28"/>
          <w:szCs w:val="28"/>
        </w:rPr>
        <w:t xml:space="preserve">. </w:t>
      </w:r>
      <w:r w:rsidR="005C6B1D" w:rsidRPr="005C6B1D">
        <w:rPr>
          <w:b/>
          <w:color w:val="auto"/>
          <w:sz w:val="28"/>
        </w:rPr>
        <w:t xml:space="preserve">Major activities for next reporting period: </w:t>
      </w:r>
    </w:p>
    <w:p w14:paraId="19E6358D" w14:textId="4C03A3BF" w:rsidR="009E7CEB" w:rsidRDefault="005C6B1D" w:rsidP="005C6B1D">
      <w:pPr>
        <w:pStyle w:val="Title"/>
        <w:spacing w:before="360" w:after="240"/>
        <w:ind w:right="-810"/>
        <w:contextualSpacing w:val="0"/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</w:rPr>
      </w:pPr>
      <w:r w:rsidRPr="005C6B1D">
        <w:rPr>
          <w:rFonts w:asciiTheme="minorHAnsi" w:eastAsiaTheme="minorHAnsi" w:hAnsiTheme="minorHAnsi" w:cstheme="minorBidi"/>
          <w:spacing w:val="0"/>
          <w:kern w:val="0"/>
          <w:sz w:val="22"/>
          <w:szCs w:val="22"/>
          <w:highlight w:val="yellow"/>
        </w:rPr>
        <w:t>I</w:t>
      </w:r>
      <w:r w:rsidRPr="005C6B1D"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 xml:space="preserve">nsert </w:t>
      </w:r>
      <w:proofErr w:type="gramStart"/>
      <w:r w:rsidRPr="005C6B1D"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>general</w:t>
      </w:r>
      <w:proofErr w:type="gramEnd"/>
      <w:r w:rsidRPr="005C6B1D"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 xml:space="preserve"> statement of what work is expected to be completed during the next invoice period. List only those activities that are important, serious, and significant</w:t>
      </w:r>
      <w:r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 xml:space="preserve"> to the completion of the Grant A</w:t>
      </w:r>
      <w:r w:rsidRPr="005C6B1D"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>greement</w:t>
      </w:r>
      <w:r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</w:rPr>
        <w:t>.</w:t>
      </w:r>
    </w:p>
    <w:p w14:paraId="5E36A174" w14:textId="761F903D" w:rsidR="00264675" w:rsidRPr="00264675" w:rsidRDefault="000A5382" w:rsidP="00884F3B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Cambria" w:hAnsi="Cambria" w:cstheme="minorHAnsi"/>
          <w:b/>
          <w:iCs/>
          <w:sz w:val="28"/>
        </w:rPr>
      </w:pPr>
      <w:r>
        <w:rPr>
          <w:rFonts w:ascii="Cambria" w:hAnsi="Cambria" w:cstheme="minorHAnsi"/>
          <w:b/>
          <w:iCs/>
          <w:sz w:val="28"/>
        </w:rPr>
        <w:t>Project Cost</w:t>
      </w:r>
      <w:r w:rsidR="00264675" w:rsidRPr="00264675">
        <w:rPr>
          <w:rFonts w:ascii="Cambria" w:hAnsi="Cambria" w:cstheme="minorHAnsi"/>
          <w:b/>
          <w:iCs/>
          <w:sz w:val="28"/>
        </w:rPr>
        <w:t xml:space="preserve"> Update</w:t>
      </w:r>
      <w:r w:rsidR="008B6F2C">
        <w:rPr>
          <w:rFonts w:ascii="Cambria" w:hAnsi="Cambria" w:cstheme="minorHAnsi"/>
          <w:b/>
          <w:iCs/>
          <w:sz w:val="28"/>
        </w:rPr>
        <w:t xml:space="preserve"> </w:t>
      </w:r>
    </w:p>
    <w:p w14:paraId="11F813A1" w14:textId="522F844F" w:rsidR="00264675" w:rsidRPr="00264675" w:rsidRDefault="00264675" w:rsidP="00264675"/>
    <w:tbl>
      <w:tblPr>
        <w:tblStyle w:val="TableGrid"/>
        <w:tblW w:w="9001" w:type="dxa"/>
        <w:jc w:val="center"/>
        <w:tblLook w:val="04A0" w:firstRow="1" w:lastRow="0" w:firstColumn="1" w:lastColumn="0" w:noHBand="0" w:noVBand="1"/>
      </w:tblPr>
      <w:tblGrid>
        <w:gridCol w:w="7465"/>
        <w:gridCol w:w="1536"/>
      </w:tblGrid>
      <w:tr w:rsidR="00264675" w:rsidRPr="00B54819" w14:paraId="2175DC7D" w14:textId="77777777" w:rsidTr="00FF1851">
        <w:trPr>
          <w:trHeight w:val="321"/>
          <w:jc w:val="center"/>
        </w:trPr>
        <w:tc>
          <w:tcPr>
            <w:tcW w:w="7465" w:type="dxa"/>
          </w:tcPr>
          <w:p w14:paraId="1EB2F602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ESTIMATED 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TOTAL PROJECT COST INCURRED </w:t>
            </w:r>
            <w:r w:rsidRPr="00B54819">
              <w:rPr>
                <w:rFonts w:ascii="Arial" w:hAnsi="Arial" w:cs="Arial"/>
                <w:b/>
                <w:iCs/>
                <w:sz w:val="20"/>
              </w:rPr>
              <w:t>THIS REPORTING PERIOD:</w:t>
            </w:r>
          </w:p>
        </w:tc>
        <w:tc>
          <w:tcPr>
            <w:tcW w:w="1536" w:type="dxa"/>
          </w:tcPr>
          <w:p w14:paraId="529461B9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 w:rsidRPr="00517E5C">
              <w:rPr>
                <w:rFonts w:ascii="Arial" w:hAnsi="Arial" w:cs="Arial"/>
                <w:sz w:val="20"/>
                <w:highlight w:val="yellow"/>
              </w:rPr>
              <w:t xml:space="preserve">$ </w:t>
            </w:r>
            <w:proofErr w:type="gramStart"/>
            <w:r w:rsidRPr="00517E5C">
              <w:rPr>
                <w:rFonts w:ascii="Arial" w:hAnsi="Arial" w:cs="Arial"/>
                <w:sz w:val="20"/>
                <w:highlight w:val="yellow"/>
              </w:rPr>
              <w:t>XXX,XXX</w:t>
            </w:r>
            <w:proofErr w:type="gramEnd"/>
          </w:p>
        </w:tc>
      </w:tr>
      <w:tr w:rsidR="00264675" w:rsidRPr="00B54819" w14:paraId="3563AD7F" w14:textId="77777777" w:rsidTr="00FF1851">
        <w:trPr>
          <w:trHeight w:val="363"/>
          <w:jc w:val="center"/>
        </w:trPr>
        <w:tc>
          <w:tcPr>
            <w:tcW w:w="7465" w:type="dxa"/>
          </w:tcPr>
          <w:p w14:paraId="41985890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 xml:space="preserve">ESTIMATED 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TOTAL PROJECT COST INCURRED </w:t>
            </w:r>
            <w:r w:rsidRPr="00B54819">
              <w:rPr>
                <w:rFonts w:ascii="Arial" w:hAnsi="Arial" w:cs="Arial"/>
                <w:b/>
                <w:iCs/>
                <w:sz w:val="20"/>
              </w:rPr>
              <w:t>TO DATE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: </w:t>
            </w:r>
          </w:p>
        </w:tc>
        <w:tc>
          <w:tcPr>
            <w:tcW w:w="1536" w:type="dxa"/>
          </w:tcPr>
          <w:p w14:paraId="0C8A6C26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 w:rsidRPr="00517E5C">
              <w:rPr>
                <w:rFonts w:ascii="Arial" w:hAnsi="Arial" w:cs="Arial"/>
                <w:sz w:val="20"/>
                <w:highlight w:val="yellow"/>
              </w:rPr>
              <w:t xml:space="preserve">$ </w:t>
            </w:r>
            <w:proofErr w:type="gramStart"/>
            <w:r w:rsidRPr="00517E5C">
              <w:rPr>
                <w:rFonts w:ascii="Arial" w:hAnsi="Arial" w:cs="Arial"/>
                <w:sz w:val="20"/>
                <w:highlight w:val="yellow"/>
              </w:rPr>
              <w:t>XXX,XXX</w:t>
            </w:r>
            <w:proofErr w:type="gramEnd"/>
          </w:p>
        </w:tc>
      </w:tr>
    </w:tbl>
    <w:p w14:paraId="3E76F895" w14:textId="529C1336" w:rsidR="008B6F2C" w:rsidRPr="00264675" w:rsidRDefault="008B6F2C" w:rsidP="008B6F2C">
      <w:pPr>
        <w:ind w:firstLine="720"/>
      </w:pPr>
      <w:r>
        <w:t xml:space="preserve">*Including grant funds + other </w:t>
      </w:r>
      <w:proofErr w:type="gramStart"/>
      <w:r>
        <w:t>cost</w:t>
      </w:r>
      <w:proofErr w:type="gramEnd"/>
      <w:r>
        <w:t>.</w:t>
      </w:r>
    </w:p>
    <w:p w14:paraId="31BFA8C7" w14:textId="77777777" w:rsidR="001D6F08" w:rsidRPr="001D6F08" w:rsidRDefault="001D6F08" w:rsidP="001D6F0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</w:p>
    <w:p w14:paraId="27A99219" w14:textId="5FD60D0E" w:rsidR="001C6E77" w:rsidRPr="00264675" w:rsidRDefault="00264675" w:rsidP="001C6E77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  <w:r>
        <w:rPr>
          <w:rFonts w:ascii="Cambria" w:hAnsi="Cambria" w:cs="Arial"/>
          <w:b/>
          <w:bCs/>
          <w:sz w:val="28"/>
        </w:rPr>
        <w:t xml:space="preserve">Other Major Issues </w:t>
      </w:r>
    </w:p>
    <w:p w14:paraId="42AA9775" w14:textId="77777777" w:rsidR="00264675" w:rsidRPr="00264675" w:rsidRDefault="00264675" w:rsidP="0026467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</w:p>
    <w:p w14:paraId="2F569DAD" w14:textId="58F592CC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bCs/>
          <w:highlight w:val="yellow"/>
        </w:rPr>
        <w:t xml:space="preserve">Report by budget category </w:t>
      </w:r>
      <w:r w:rsidRPr="000A5382">
        <w:rPr>
          <w:rFonts w:cstheme="minorHAnsi"/>
          <w:b/>
          <w:bCs/>
          <w:highlight w:val="yellow"/>
          <w:u w:val="single"/>
        </w:rPr>
        <w:t>and</w:t>
      </w:r>
      <w:r w:rsidRPr="000A5382">
        <w:rPr>
          <w:rFonts w:cstheme="minorHAnsi"/>
          <w:bCs/>
          <w:highlight w:val="yellow"/>
        </w:rPr>
        <w:t xml:space="preserve"> task number (if applicable).</w:t>
      </w:r>
    </w:p>
    <w:p w14:paraId="28EBD276" w14:textId="02E53540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t>Discuss any major issues or legal matters concerning the grant agreement or project(s).</w:t>
      </w:r>
    </w:p>
    <w:p w14:paraId="79F5BFD2" w14:textId="4A638F99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t xml:space="preserve">Report any major issues that will result in a deviation from the Grant Agreement, including any amendments that are currently in progress or anticipated. </w:t>
      </w:r>
    </w:p>
    <w:p w14:paraId="63CCDC04" w14:textId="60AF4F8B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t>Report “None” if there is nothing to report</w:t>
      </w:r>
    </w:p>
    <w:p w14:paraId="560DB90E" w14:textId="67813662" w:rsidR="00264675" w:rsidRDefault="00264675" w:rsidP="001C6E77">
      <w:pPr>
        <w:rPr>
          <w:rFonts w:ascii="Arial" w:hAnsi="Arial" w:cs="Arial"/>
          <w:i/>
          <w:iCs/>
          <w:sz w:val="28"/>
          <w:highlight w:val="yellow"/>
        </w:rPr>
      </w:pPr>
    </w:p>
    <w:p w14:paraId="5270FE33" w14:textId="77777777" w:rsidR="00AA6825" w:rsidRDefault="00AA6825" w:rsidP="00A651A8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  <w:sectPr w:rsidR="00AA6825" w:rsidSect="005C6B1D">
          <w:footerReference w:type="default" r:id="rId8"/>
          <w:pgSz w:w="12240" w:h="15840"/>
          <w:pgMar w:top="720" w:right="720" w:bottom="720" w:left="1080" w:header="720" w:footer="432" w:gutter="0"/>
          <w:cols w:space="720"/>
          <w:docGrid w:linePitch="360"/>
        </w:sectPr>
      </w:pPr>
    </w:p>
    <w:p w14:paraId="53D4BB13" w14:textId="77777777" w:rsidR="009E7CEB" w:rsidRPr="00C75F8E" w:rsidRDefault="009E7CEB" w:rsidP="009E7CEB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>Appendix A</w:t>
      </w:r>
    </w:p>
    <w:p w14:paraId="2319ABDC" w14:textId="77777777" w:rsidR="009E7CEB" w:rsidRPr="00002A00" w:rsidRDefault="009E7CEB" w:rsidP="009E7CEB">
      <w:pPr>
        <w:pStyle w:val="BodyText"/>
        <w:spacing w:line="360" w:lineRule="auto"/>
        <w:jc w:val="center"/>
        <w:rPr>
          <w:b/>
          <w:i w:val="0"/>
          <w:color w:val="auto"/>
          <w:sz w:val="28"/>
          <w:szCs w:val="28"/>
        </w:rPr>
      </w:pPr>
      <w:r w:rsidRPr="00002A00">
        <w:rPr>
          <w:b/>
          <w:i w:val="0"/>
          <w:color w:val="auto"/>
          <w:sz w:val="28"/>
          <w:szCs w:val="28"/>
        </w:rPr>
        <w:t>Status of Required Deliverables</w:t>
      </w:r>
    </w:p>
    <w:p w14:paraId="2B1F8B6F" w14:textId="0EE07D0D" w:rsidR="005B4FB0" w:rsidRPr="000437ED" w:rsidRDefault="00517E5C" w:rsidP="000437ED">
      <w:pPr>
        <w:jc w:val="center"/>
        <w:rPr>
          <w:rFonts w:cs="Arial"/>
          <w:i/>
          <w:iCs/>
        </w:rPr>
      </w:pPr>
      <w:r w:rsidRPr="000437ED">
        <w:rPr>
          <w:rFonts w:cs="Arial"/>
          <w:i/>
          <w:iCs/>
        </w:rPr>
        <w:t>T</w:t>
      </w:r>
      <w:r w:rsidR="009E7CEB" w:rsidRPr="000437ED">
        <w:rPr>
          <w:rFonts w:cs="Arial"/>
          <w:i/>
          <w:iCs/>
        </w:rPr>
        <w:t>his section should not change except for the % of Work Complete and Date Submitted.</w:t>
      </w:r>
    </w:p>
    <w:p w14:paraId="57F29224" w14:textId="77777777" w:rsidR="0040629D" w:rsidRPr="00AD57ED" w:rsidRDefault="0040629D" w:rsidP="0040629D">
      <w:pPr>
        <w:pStyle w:val="BodyText"/>
        <w:ind w:left="2160" w:hanging="2160"/>
        <w:rPr>
          <w:rFonts w:asciiTheme="minorHAnsi" w:hAnsiTheme="minorHAnsi"/>
          <w:i w:val="0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49"/>
        <w:gridCol w:w="1162"/>
        <w:gridCol w:w="1227"/>
      </w:tblGrid>
      <w:tr w:rsidR="0064278D" w:rsidRPr="00AD57ED" w14:paraId="7E422A09" w14:textId="77777777" w:rsidTr="006403CD">
        <w:trPr>
          <w:trHeight w:val="422"/>
          <w:jc w:val="center"/>
        </w:trPr>
        <w:tc>
          <w:tcPr>
            <w:tcW w:w="9016" w:type="dxa"/>
            <w:gridSpan w:val="4"/>
            <w:vAlign w:val="center"/>
          </w:tcPr>
          <w:p w14:paraId="0C00301B" w14:textId="21D327A1" w:rsidR="006403CD" w:rsidRPr="006403CD" w:rsidRDefault="006403CD" w:rsidP="006403CD">
            <w:pPr>
              <w:spacing w:after="0" w:line="240" w:lineRule="auto"/>
              <w:ind w:left="1440" w:hanging="1440"/>
              <w:jc w:val="center"/>
              <w:rPr>
                <w:rFonts w:cs="Arial"/>
                <w:b/>
                <w:sz w:val="20"/>
              </w:rPr>
            </w:pPr>
            <w:bookmarkStart w:id="1" w:name="_Hlk155254273"/>
            <w:r w:rsidRPr="006403CD">
              <w:rPr>
                <w:rFonts w:cs="Arial"/>
                <w:b/>
                <w:sz w:val="20"/>
              </w:rPr>
              <w:t>Project 17: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6403CD">
              <w:rPr>
                <w:rFonts w:cs="Arial"/>
                <w:b/>
                <w:sz w:val="20"/>
              </w:rPr>
              <w:t>Plymouth Neighborhood Stormwater Capture Project</w:t>
            </w:r>
          </w:p>
        </w:tc>
      </w:tr>
      <w:tr w:rsidR="0064278D" w:rsidRPr="00517E5C" w14:paraId="61EA9DD8" w14:textId="77777777" w:rsidTr="006403CD">
        <w:trPr>
          <w:trHeight w:val="260"/>
          <w:jc w:val="center"/>
        </w:trPr>
        <w:tc>
          <w:tcPr>
            <w:tcW w:w="9016" w:type="dxa"/>
            <w:gridSpan w:val="4"/>
            <w:vAlign w:val="center"/>
          </w:tcPr>
          <w:p w14:paraId="4B539E3E" w14:textId="77777777" w:rsidR="0064278D" w:rsidRPr="00517E5C" w:rsidRDefault="0064278D" w:rsidP="006403CD">
            <w:pPr>
              <w:spacing w:after="0" w:line="240" w:lineRule="auto"/>
              <w:rPr>
                <w:rFonts w:cs="Arial"/>
                <w:b/>
                <w:szCs w:val="24"/>
                <w:highlight w:val="green"/>
              </w:rPr>
            </w:pPr>
            <w:r>
              <w:rPr>
                <w:rFonts w:cs="Arial"/>
                <w:b/>
                <w:sz w:val="20"/>
              </w:rPr>
              <w:t>Budget Category (a): Project Administration</w:t>
            </w:r>
          </w:p>
        </w:tc>
      </w:tr>
      <w:tr w:rsidR="0064278D" w:rsidRPr="00AD57ED" w14:paraId="72E6F8DC" w14:textId="77777777" w:rsidTr="005174D2">
        <w:trPr>
          <w:jc w:val="center"/>
        </w:trPr>
        <w:tc>
          <w:tcPr>
            <w:tcW w:w="1178" w:type="dxa"/>
          </w:tcPr>
          <w:p w14:paraId="00B641D6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(a)1</w:t>
            </w:r>
          </w:p>
        </w:tc>
        <w:tc>
          <w:tcPr>
            <w:tcW w:w="5449" w:type="dxa"/>
            <w:vAlign w:val="center"/>
          </w:tcPr>
          <w:p w14:paraId="6B086477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 w:rsidRPr="00D043BA">
              <w:rPr>
                <w:rFonts w:cs="Tahoma"/>
                <w:sz w:val="16"/>
                <w:szCs w:val="16"/>
              </w:rPr>
              <w:t>Invoices and associated backup documentation</w:t>
            </w:r>
          </w:p>
        </w:tc>
        <w:tc>
          <w:tcPr>
            <w:tcW w:w="1162" w:type="dxa"/>
            <w:vAlign w:val="center"/>
          </w:tcPr>
          <w:p w14:paraId="3C030C23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5BF5771A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27529FA5" w14:textId="77777777" w:rsidTr="005174D2">
        <w:trPr>
          <w:jc w:val="center"/>
        </w:trPr>
        <w:tc>
          <w:tcPr>
            <w:tcW w:w="1178" w:type="dxa"/>
          </w:tcPr>
          <w:p w14:paraId="21E5F6A7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(a)2</w:t>
            </w:r>
          </w:p>
        </w:tc>
        <w:tc>
          <w:tcPr>
            <w:tcW w:w="5449" w:type="dxa"/>
            <w:vAlign w:val="center"/>
          </w:tcPr>
          <w:p w14:paraId="0E341959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Quarterly Project Progress Reports</w:t>
            </w:r>
          </w:p>
        </w:tc>
        <w:tc>
          <w:tcPr>
            <w:tcW w:w="1162" w:type="dxa"/>
            <w:vAlign w:val="center"/>
          </w:tcPr>
          <w:p w14:paraId="7FBD130A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1390712E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7F3ECB5D" w14:textId="77777777" w:rsidTr="005174D2">
        <w:trPr>
          <w:jc w:val="center"/>
        </w:trPr>
        <w:tc>
          <w:tcPr>
            <w:tcW w:w="1178" w:type="dxa"/>
          </w:tcPr>
          <w:p w14:paraId="27C33DAE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(a)2</w:t>
            </w:r>
          </w:p>
        </w:tc>
        <w:tc>
          <w:tcPr>
            <w:tcW w:w="5449" w:type="dxa"/>
            <w:vAlign w:val="center"/>
          </w:tcPr>
          <w:p w14:paraId="082213A8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Project Completion Report</w:t>
            </w:r>
          </w:p>
        </w:tc>
        <w:tc>
          <w:tcPr>
            <w:tcW w:w="1162" w:type="dxa"/>
            <w:vAlign w:val="center"/>
          </w:tcPr>
          <w:p w14:paraId="1E58C689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EC53994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034A3147" w14:textId="77777777" w:rsidTr="005174D2">
        <w:trPr>
          <w:jc w:val="center"/>
        </w:trPr>
        <w:tc>
          <w:tcPr>
            <w:tcW w:w="1178" w:type="dxa"/>
          </w:tcPr>
          <w:p w14:paraId="270C9E81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(a)2</w:t>
            </w:r>
          </w:p>
        </w:tc>
        <w:tc>
          <w:tcPr>
            <w:tcW w:w="5449" w:type="dxa"/>
            <w:vAlign w:val="center"/>
          </w:tcPr>
          <w:p w14:paraId="2A298E1C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Documentation (e.g., photo) of “Acknowledgment of Credit &amp; Signage” per Standard Condition D.2</w:t>
            </w:r>
          </w:p>
        </w:tc>
        <w:tc>
          <w:tcPr>
            <w:tcW w:w="1162" w:type="dxa"/>
            <w:vAlign w:val="center"/>
          </w:tcPr>
          <w:p w14:paraId="173D9A72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15ACBD3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03CD" w:rsidRPr="006403CD" w14:paraId="64BF27ED" w14:textId="77777777" w:rsidTr="00C33259">
        <w:trPr>
          <w:jc w:val="center"/>
        </w:trPr>
        <w:tc>
          <w:tcPr>
            <w:tcW w:w="9016" w:type="dxa"/>
            <w:gridSpan w:val="4"/>
          </w:tcPr>
          <w:p w14:paraId="084BF33D" w14:textId="35151C6F" w:rsidR="006403CD" w:rsidRPr="006403CD" w:rsidRDefault="006403CD" w:rsidP="006403CD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Budget Category (b): Land Purchase/Easement </w:t>
            </w:r>
          </w:p>
        </w:tc>
      </w:tr>
      <w:tr w:rsidR="006403CD" w:rsidRPr="00AD57ED" w14:paraId="58C9DA64" w14:textId="77777777" w:rsidTr="00D27E5A">
        <w:trPr>
          <w:jc w:val="center"/>
        </w:trPr>
        <w:tc>
          <w:tcPr>
            <w:tcW w:w="1178" w:type="dxa"/>
          </w:tcPr>
          <w:p w14:paraId="0AAE5C3C" w14:textId="7D5F9756" w:rsidR="006403CD" w:rsidRPr="00AD57ED" w:rsidRDefault="006403CD" w:rsidP="00D27E5A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(b) 1</w:t>
            </w:r>
          </w:p>
        </w:tc>
        <w:tc>
          <w:tcPr>
            <w:tcW w:w="5449" w:type="dxa"/>
            <w:vAlign w:val="center"/>
          </w:tcPr>
          <w:p w14:paraId="5E151BEC" w14:textId="77777777" w:rsidR="006403CD" w:rsidRPr="00B81312" w:rsidRDefault="006403CD" w:rsidP="00D27E5A">
            <w:pPr>
              <w:rPr>
                <w:rFonts w:cs="Arial"/>
                <w:b/>
                <w:sz w:val="16"/>
                <w:szCs w:val="16"/>
              </w:rPr>
            </w:pPr>
            <w:r w:rsidRPr="0064278D">
              <w:rPr>
                <w:sz w:val="16"/>
                <w:szCs w:val="16"/>
              </w:rPr>
              <w:t>Relevant Feasibility Studies</w:t>
            </w:r>
          </w:p>
        </w:tc>
        <w:tc>
          <w:tcPr>
            <w:tcW w:w="1162" w:type="dxa"/>
            <w:vAlign w:val="center"/>
          </w:tcPr>
          <w:p w14:paraId="6ADD1A6D" w14:textId="77777777" w:rsidR="006403CD" w:rsidRPr="00AD57ED" w:rsidRDefault="006403CD" w:rsidP="00D27E5A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F4BC4CE" w14:textId="77777777" w:rsidR="006403CD" w:rsidRPr="00AD57ED" w:rsidRDefault="006403CD" w:rsidP="00D27E5A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03CD" w:rsidRPr="00AD57ED" w14:paraId="580F14A6" w14:textId="77777777" w:rsidTr="00342E6A">
        <w:trPr>
          <w:jc w:val="center"/>
        </w:trPr>
        <w:tc>
          <w:tcPr>
            <w:tcW w:w="9016" w:type="dxa"/>
            <w:gridSpan w:val="4"/>
          </w:tcPr>
          <w:p w14:paraId="3BA8DC10" w14:textId="52653936" w:rsidR="006403CD" w:rsidRPr="006403CD" w:rsidRDefault="006403CD" w:rsidP="006403CD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Budget Category (c): Planning/Design/Engineering/Environmental Documentation </w:t>
            </w:r>
          </w:p>
        </w:tc>
      </w:tr>
      <w:tr w:rsidR="0064278D" w:rsidRPr="00AD57ED" w14:paraId="4755C655" w14:textId="77777777" w:rsidTr="005174D2">
        <w:trPr>
          <w:jc w:val="center"/>
        </w:trPr>
        <w:tc>
          <w:tcPr>
            <w:tcW w:w="1178" w:type="dxa"/>
          </w:tcPr>
          <w:p w14:paraId="5597FF0B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(c)4</w:t>
            </w:r>
          </w:p>
        </w:tc>
        <w:tc>
          <w:tcPr>
            <w:tcW w:w="5449" w:type="dxa"/>
            <w:vAlign w:val="center"/>
          </w:tcPr>
          <w:p w14:paraId="43202190" w14:textId="195E0A4E" w:rsidR="0064278D" w:rsidRPr="00B81312" w:rsidRDefault="008558F8" w:rsidP="005174D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2020 Plymouth School Neighborhood Stormwater Capture Demonstration Project Feasibility Study Report</w:t>
            </w:r>
          </w:p>
        </w:tc>
        <w:tc>
          <w:tcPr>
            <w:tcW w:w="1162" w:type="dxa"/>
            <w:vAlign w:val="center"/>
          </w:tcPr>
          <w:p w14:paraId="42B45F9D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1CC4DCC2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2ADFFA73" w14:textId="77777777" w:rsidTr="005174D2">
        <w:trPr>
          <w:jc w:val="center"/>
        </w:trPr>
        <w:tc>
          <w:tcPr>
            <w:tcW w:w="1178" w:type="dxa"/>
          </w:tcPr>
          <w:p w14:paraId="40A68C23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(c)5</w:t>
            </w:r>
          </w:p>
        </w:tc>
        <w:tc>
          <w:tcPr>
            <w:tcW w:w="5449" w:type="dxa"/>
            <w:vAlign w:val="center"/>
          </w:tcPr>
          <w:p w14:paraId="505AEBB6" w14:textId="77777777" w:rsidR="0064278D" w:rsidRPr="00AD57ED" w:rsidRDefault="0064278D" w:rsidP="005174D2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All completed CEQA documents as required</w:t>
            </w:r>
          </w:p>
        </w:tc>
        <w:tc>
          <w:tcPr>
            <w:tcW w:w="1162" w:type="dxa"/>
            <w:vAlign w:val="center"/>
          </w:tcPr>
          <w:p w14:paraId="4B118C85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7B489744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1BF3D7FA" w14:textId="77777777" w:rsidTr="005174D2">
        <w:trPr>
          <w:jc w:val="center"/>
        </w:trPr>
        <w:tc>
          <w:tcPr>
            <w:tcW w:w="1178" w:type="dxa"/>
          </w:tcPr>
          <w:p w14:paraId="6D97D33C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(c)5</w:t>
            </w:r>
          </w:p>
        </w:tc>
        <w:tc>
          <w:tcPr>
            <w:tcW w:w="5449" w:type="dxa"/>
            <w:vAlign w:val="center"/>
          </w:tcPr>
          <w:p w14:paraId="748F8D3E" w14:textId="77777777" w:rsidR="0064278D" w:rsidRPr="00AD57ED" w:rsidRDefault="0064278D" w:rsidP="005174D2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Legal Challenges Letter</w:t>
            </w:r>
          </w:p>
        </w:tc>
        <w:tc>
          <w:tcPr>
            <w:tcW w:w="1162" w:type="dxa"/>
            <w:vAlign w:val="center"/>
          </w:tcPr>
          <w:p w14:paraId="422A8BD1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7542BA59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1C939809" w14:textId="77777777" w:rsidTr="005174D2">
        <w:trPr>
          <w:jc w:val="center"/>
        </w:trPr>
        <w:tc>
          <w:tcPr>
            <w:tcW w:w="1178" w:type="dxa"/>
          </w:tcPr>
          <w:p w14:paraId="74B15E2B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(c)6</w:t>
            </w:r>
          </w:p>
        </w:tc>
        <w:tc>
          <w:tcPr>
            <w:tcW w:w="5449" w:type="dxa"/>
            <w:vAlign w:val="center"/>
          </w:tcPr>
          <w:p w14:paraId="53769B58" w14:textId="77777777" w:rsidR="0064278D" w:rsidRPr="00AD57ED" w:rsidRDefault="0064278D" w:rsidP="005174D2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Permits as required</w:t>
            </w:r>
          </w:p>
        </w:tc>
        <w:tc>
          <w:tcPr>
            <w:tcW w:w="1162" w:type="dxa"/>
            <w:vAlign w:val="center"/>
          </w:tcPr>
          <w:p w14:paraId="08326566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1068B926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0995AAD1" w14:textId="77777777" w:rsidTr="005174D2">
        <w:trPr>
          <w:jc w:val="center"/>
        </w:trPr>
        <w:tc>
          <w:tcPr>
            <w:tcW w:w="1178" w:type="dxa"/>
          </w:tcPr>
          <w:p w14:paraId="72E7AAB1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(c)7</w:t>
            </w:r>
          </w:p>
        </w:tc>
        <w:tc>
          <w:tcPr>
            <w:tcW w:w="5449" w:type="dxa"/>
            <w:vAlign w:val="center"/>
          </w:tcPr>
          <w:p w14:paraId="3C8C4F66" w14:textId="77777777" w:rsidR="0064278D" w:rsidRPr="00AD57ED" w:rsidRDefault="0064278D" w:rsidP="005174D2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100% Design Plans and Specifications</w:t>
            </w:r>
          </w:p>
        </w:tc>
        <w:tc>
          <w:tcPr>
            <w:tcW w:w="1162" w:type="dxa"/>
            <w:vAlign w:val="center"/>
          </w:tcPr>
          <w:p w14:paraId="6DCEC2B6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010A4F9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5088FDB0" w14:textId="77777777" w:rsidTr="005174D2">
        <w:trPr>
          <w:jc w:val="center"/>
        </w:trPr>
        <w:tc>
          <w:tcPr>
            <w:tcW w:w="1178" w:type="dxa"/>
          </w:tcPr>
          <w:p w14:paraId="4DC6DCE8" w14:textId="77777777" w:rsidR="0064278D" w:rsidRPr="00AD57E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(c)8</w:t>
            </w:r>
          </w:p>
        </w:tc>
        <w:tc>
          <w:tcPr>
            <w:tcW w:w="5449" w:type="dxa"/>
            <w:vAlign w:val="center"/>
          </w:tcPr>
          <w:p w14:paraId="611586F9" w14:textId="77777777" w:rsidR="0064278D" w:rsidRPr="00AD57ED" w:rsidRDefault="0064278D" w:rsidP="005174D2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Project Monitoring Plan</w:t>
            </w:r>
          </w:p>
        </w:tc>
        <w:tc>
          <w:tcPr>
            <w:tcW w:w="1162" w:type="dxa"/>
            <w:vAlign w:val="center"/>
          </w:tcPr>
          <w:p w14:paraId="11E7DE5E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74A82CF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6FACF65B" w14:textId="77777777" w:rsidTr="005174D2">
        <w:trPr>
          <w:jc w:val="center"/>
        </w:trPr>
        <w:tc>
          <w:tcPr>
            <w:tcW w:w="1178" w:type="dxa"/>
          </w:tcPr>
          <w:p w14:paraId="32793582" w14:textId="77777777" w:rsidR="0064278D" w:rsidRDefault="0064278D" w:rsidP="005174D2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5449" w:type="dxa"/>
            <w:vAlign w:val="center"/>
          </w:tcPr>
          <w:p w14:paraId="6F069DA1" w14:textId="77777777" w:rsidR="0064278D" w:rsidRPr="00B81312" w:rsidRDefault="0064278D" w:rsidP="005174D2">
            <w:pPr>
              <w:spacing w:line="240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B81312">
              <w:rPr>
                <w:b/>
                <w:bCs/>
                <w:sz w:val="20"/>
                <w:szCs w:val="20"/>
              </w:rPr>
              <w:t>Budget Category (d): Construction/Implementation</w:t>
            </w:r>
          </w:p>
        </w:tc>
        <w:tc>
          <w:tcPr>
            <w:tcW w:w="1162" w:type="dxa"/>
            <w:vAlign w:val="center"/>
          </w:tcPr>
          <w:p w14:paraId="6BDA2EC9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2C41B441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7170CA3C" w14:textId="77777777" w:rsidTr="005174D2">
        <w:trPr>
          <w:jc w:val="center"/>
        </w:trPr>
        <w:tc>
          <w:tcPr>
            <w:tcW w:w="1178" w:type="dxa"/>
          </w:tcPr>
          <w:p w14:paraId="5973EB9B" w14:textId="77777777" w:rsidR="0064278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(d)9</w:t>
            </w:r>
          </w:p>
        </w:tc>
        <w:tc>
          <w:tcPr>
            <w:tcW w:w="5449" w:type="dxa"/>
            <w:vAlign w:val="center"/>
          </w:tcPr>
          <w:p w14:paraId="4F227E89" w14:textId="77777777" w:rsidR="0064278D" w:rsidRPr="002F3AB4" w:rsidRDefault="0064278D" w:rsidP="005174D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Bid Documents</w:t>
            </w:r>
          </w:p>
        </w:tc>
        <w:tc>
          <w:tcPr>
            <w:tcW w:w="1162" w:type="dxa"/>
            <w:vAlign w:val="center"/>
          </w:tcPr>
          <w:p w14:paraId="795D36D1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80CE318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25A1F380" w14:textId="77777777" w:rsidTr="005174D2">
        <w:trPr>
          <w:jc w:val="center"/>
        </w:trPr>
        <w:tc>
          <w:tcPr>
            <w:tcW w:w="1178" w:type="dxa"/>
          </w:tcPr>
          <w:p w14:paraId="0F0B5AAF" w14:textId="77777777" w:rsidR="0064278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(d)9</w:t>
            </w:r>
          </w:p>
        </w:tc>
        <w:tc>
          <w:tcPr>
            <w:tcW w:w="5449" w:type="dxa"/>
            <w:vAlign w:val="center"/>
          </w:tcPr>
          <w:p w14:paraId="41A29ADB" w14:textId="77777777" w:rsidR="0064278D" w:rsidRPr="002F3AB4" w:rsidRDefault="0064278D" w:rsidP="005174D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Proof of Advertisement</w:t>
            </w:r>
          </w:p>
        </w:tc>
        <w:tc>
          <w:tcPr>
            <w:tcW w:w="1162" w:type="dxa"/>
            <w:vAlign w:val="center"/>
          </w:tcPr>
          <w:p w14:paraId="161B8EA4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A3BDD34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75B67EEB" w14:textId="77777777" w:rsidTr="005174D2">
        <w:trPr>
          <w:jc w:val="center"/>
        </w:trPr>
        <w:tc>
          <w:tcPr>
            <w:tcW w:w="1178" w:type="dxa"/>
          </w:tcPr>
          <w:p w14:paraId="510746A6" w14:textId="77777777" w:rsidR="0064278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(d)9</w:t>
            </w:r>
          </w:p>
        </w:tc>
        <w:tc>
          <w:tcPr>
            <w:tcW w:w="5449" w:type="dxa"/>
            <w:vAlign w:val="center"/>
          </w:tcPr>
          <w:p w14:paraId="1F2E1D48" w14:textId="77777777" w:rsidR="0064278D" w:rsidRPr="002F3AB4" w:rsidRDefault="0064278D" w:rsidP="005174D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Award of Contract</w:t>
            </w:r>
          </w:p>
        </w:tc>
        <w:tc>
          <w:tcPr>
            <w:tcW w:w="1162" w:type="dxa"/>
            <w:vAlign w:val="center"/>
          </w:tcPr>
          <w:p w14:paraId="472617DE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1B6E68C8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140F1D4F" w14:textId="77777777" w:rsidTr="005174D2">
        <w:trPr>
          <w:jc w:val="center"/>
        </w:trPr>
        <w:tc>
          <w:tcPr>
            <w:tcW w:w="1178" w:type="dxa"/>
          </w:tcPr>
          <w:p w14:paraId="752FFB66" w14:textId="77777777" w:rsidR="0064278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(d)9</w:t>
            </w:r>
          </w:p>
        </w:tc>
        <w:tc>
          <w:tcPr>
            <w:tcW w:w="5449" w:type="dxa"/>
            <w:vAlign w:val="center"/>
          </w:tcPr>
          <w:p w14:paraId="4CCC65F9" w14:textId="77777777" w:rsidR="0064278D" w:rsidRPr="002F3AB4" w:rsidRDefault="0064278D" w:rsidP="005174D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Notice to Proceed</w:t>
            </w:r>
          </w:p>
        </w:tc>
        <w:tc>
          <w:tcPr>
            <w:tcW w:w="1162" w:type="dxa"/>
            <w:vAlign w:val="center"/>
          </w:tcPr>
          <w:p w14:paraId="5870ED47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7F4BA53D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2631938E" w14:textId="77777777" w:rsidTr="005174D2">
        <w:trPr>
          <w:jc w:val="center"/>
        </w:trPr>
        <w:tc>
          <w:tcPr>
            <w:tcW w:w="1178" w:type="dxa"/>
          </w:tcPr>
          <w:p w14:paraId="22E414D3" w14:textId="77777777" w:rsidR="0064278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(d)10</w:t>
            </w:r>
          </w:p>
        </w:tc>
        <w:tc>
          <w:tcPr>
            <w:tcW w:w="5449" w:type="dxa"/>
            <w:vAlign w:val="center"/>
          </w:tcPr>
          <w:p w14:paraId="22FFB42D" w14:textId="77777777" w:rsidR="0064278D" w:rsidRPr="002F3AB4" w:rsidRDefault="0064278D" w:rsidP="005174D2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DWR Certificate of Project Completion</w:t>
            </w:r>
          </w:p>
        </w:tc>
        <w:tc>
          <w:tcPr>
            <w:tcW w:w="1162" w:type="dxa"/>
            <w:vAlign w:val="center"/>
          </w:tcPr>
          <w:p w14:paraId="46AFEDCD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6642A7F0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7170FC1B" w14:textId="77777777" w:rsidTr="005174D2">
        <w:trPr>
          <w:jc w:val="center"/>
        </w:trPr>
        <w:tc>
          <w:tcPr>
            <w:tcW w:w="1178" w:type="dxa"/>
          </w:tcPr>
          <w:p w14:paraId="56F6819B" w14:textId="77777777" w:rsidR="0064278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(d)10</w:t>
            </w:r>
          </w:p>
        </w:tc>
        <w:tc>
          <w:tcPr>
            <w:tcW w:w="5449" w:type="dxa"/>
            <w:vAlign w:val="center"/>
          </w:tcPr>
          <w:p w14:paraId="49D6FB0A" w14:textId="77777777" w:rsidR="0064278D" w:rsidRPr="002F3AB4" w:rsidRDefault="0064278D" w:rsidP="005174D2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Record Drawings</w:t>
            </w:r>
          </w:p>
        </w:tc>
        <w:tc>
          <w:tcPr>
            <w:tcW w:w="1162" w:type="dxa"/>
            <w:vAlign w:val="center"/>
          </w:tcPr>
          <w:p w14:paraId="57697F68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5498B48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78D" w:rsidRPr="00AD57ED" w14:paraId="3D1F0A95" w14:textId="77777777" w:rsidTr="005174D2">
        <w:trPr>
          <w:jc w:val="center"/>
        </w:trPr>
        <w:tc>
          <w:tcPr>
            <w:tcW w:w="1178" w:type="dxa"/>
          </w:tcPr>
          <w:p w14:paraId="1684856E" w14:textId="77777777" w:rsidR="0064278D" w:rsidRDefault="0064278D" w:rsidP="005174D2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(d)11</w:t>
            </w:r>
          </w:p>
        </w:tc>
        <w:tc>
          <w:tcPr>
            <w:tcW w:w="5449" w:type="dxa"/>
            <w:vAlign w:val="center"/>
          </w:tcPr>
          <w:p w14:paraId="74FF9CE8" w14:textId="77777777" w:rsidR="0064278D" w:rsidRPr="002F3AB4" w:rsidRDefault="0064278D" w:rsidP="005174D2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Photographic Documentation of Progress</w:t>
            </w:r>
          </w:p>
        </w:tc>
        <w:tc>
          <w:tcPr>
            <w:tcW w:w="1162" w:type="dxa"/>
            <w:vAlign w:val="center"/>
          </w:tcPr>
          <w:p w14:paraId="0D336938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858436B" w14:textId="77777777" w:rsidR="0064278D" w:rsidRPr="00AD57ED" w:rsidRDefault="0064278D" w:rsidP="005174D2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bookmarkEnd w:id="1"/>
    </w:tbl>
    <w:p w14:paraId="6AE5BE22" w14:textId="77777777" w:rsidR="0064278D" w:rsidRDefault="0064278D" w:rsidP="0064278D"/>
    <w:p w14:paraId="52082641" w14:textId="77777777" w:rsidR="000437ED" w:rsidRDefault="000437ED">
      <w:pPr>
        <w:rPr>
          <w:rFonts w:ascii="Arial" w:eastAsia="Times New Roman" w:hAnsi="Arial" w:cs="Arial"/>
          <w:b/>
          <w:iCs/>
          <w:sz w:val="32"/>
          <w:szCs w:val="20"/>
          <w:u w:val="single"/>
        </w:rPr>
      </w:pPr>
      <w:r>
        <w:rPr>
          <w:b/>
          <w:i/>
          <w:sz w:val="32"/>
          <w:u w:val="single"/>
        </w:rPr>
        <w:br w:type="page"/>
      </w:r>
    </w:p>
    <w:p w14:paraId="19C0D62E" w14:textId="70AA583E" w:rsidR="00AA6825" w:rsidRPr="00C75F8E" w:rsidRDefault="00AA6825" w:rsidP="00AA6825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 xml:space="preserve">Appendix </w:t>
      </w:r>
      <w:r>
        <w:rPr>
          <w:b/>
          <w:i w:val="0"/>
          <w:color w:val="auto"/>
          <w:sz w:val="32"/>
          <w:u w:val="single"/>
        </w:rPr>
        <w:t>B</w:t>
      </w:r>
    </w:p>
    <w:p w14:paraId="363D70C1" w14:textId="1DB05C77" w:rsidR="008E0049" w:rsidRPr="000437ED" w:rsidRDefault="00260F1F" w:rsidP="000437ED">
      <w:pPr>
        <w:pStyle w:val="BodyText"/>
        <w:spacing w:line="360" w:lineRule="auto"/>
        <w:jc w:val="center"/>
        <w:rPr>
          <w:b/>
          <w:i w:val="0"/>
          <w:color w:val="auto"/>
          <w:sz w:val="28"/>
          <w:szCs w:val="28"/>
        </w:rPr>
      </w:pPr>
      <w:r w:rsidRPr="000437ED">
        <w:rPr>
          <w:b/>
          <w:i w:val="0"/>
          <w:color w:val="auto"/>
          <w:sz w:val="28"/>
          <w:szCs w:val="28"/>
        </w:rPr>
        <w:t>Project Photographs</w:t>
      </w:r>
      <w:r w:rsidR="00AA6825" w:rsidRPr="000437ED">
        <w:rPr>
          <w:b/>
          <w:i w:val="0"/>
          <w:color w:val="auto"/>
          <w:sz w:val="28"/>
          <w:szCs w:val="28"/>
        </w:rPr>
        <w:t xml:space="preserve"> (as required)</w:t>
      </w:r>
      <w:r w:rsidRPr="000437ED">
        <w:rPr>
          <w:b/>
          <w:i w:val="0"/>
          <w:color w:val="auto"/>
          <w:sz w:val="28"/>
          <w:szCs w:val="28"/>
        </w:rPr>
        <w:t xml:space="preserve"> </w:t>
      </w:r>
    </w:p>
    <w:p w14:paraId="779C28F0" w14:textId="04D68F20" w:rsidR="008E0049" w:rsidRPr="000437ED" w:rsidRDefault="005C6B1D" w:rsidP="000437ED">
      <w:pPr>
        <w:jc w:val="center"/>
        <w:rPr>
          <w:rFonts w:cs="Arial"/>
          <w:i/>
          <w:iCs/>
        </w:rPr>
      </w:pPr>
      <w:r w:rsidRPr="000437ED">
        <w:rPr>
          <w:rFonts w:cs="Arial"/>
          <w:i/>
          <w:iCs/>
        </w:rPr>
        <w:t>Include descriptive captions for each photo, if needed. If not needed, leave blank.</w:t>
      </w:r>
    </w:p>
    <w:p w14:paraId="4A57A676" w14:textId="6254B37A" w:rsidR="002477DB" w:rsidRDefault="002477DB" w:rsidP="00C72D4C">
      <w:pPr>
        <w:rPr>
          <w:highlight w:val="yellow"/>
        </w:rPr>
      </w:pPr>
    </w:p>
    <w:p w14:paraId="667648ED" w14:textId="62D8A4BB" w:rsidR="00760538" w:rsidRDefault="00760538" w:rsidP="00C72D4C">
      <w:pPr>
        <w:rPr>
          <w:highlight w:val="yellow"/>
        </w:rPr>
      </w:pPr>
    </w:p>
    <w:p w14:paraId="2C3484B5" w14:textId="75D3E75F" w:rsidR="00760538" w:rsidRDefault="00760538" w:rsidP="00C72D4C">
      <w:pPr>
        <w:rPr>
          <w:highlight w:val="yellow"/>
        </w:rPr>
      </w:pPr>
    </w:p>
    <w:p w14:paraId="5D601CA0" w14:textId="4B36FC5E" w:rsidR="00760538" w:rsidRDefault="00760538" w:rsidP="00C72D4C">
      <w:pPr>
        <w:rPr>
          <w:highlight w:val="yellow"/>
        </w:rPr>
      </w:pPr>
    </w:p>
    <w:p w14:paraId="177C7E9D" w14:textId="1E12060F" w:rsidR="00760538" w:rsidRDefault="00760538" w:rsidP="00C72D4C">
      <w:pPr>
        <w:rPr>
          <w:highlight w:val="yellow"/>
        </w:rPr>
      </w:pPr>
    </w:p>
    <w:p w14:paraId="347F29B1" w14:textId="0D6F46A4" w:rsidR="00760538" w:rsidRDefault="00760538" w:rsidP="00C72D4C">
      <w:pPr>
        <w:rPr>
          <w:highlight w:val="yellow"/>
        </w:rPr>
      </w:pPr>
    </w:p>
    <w:p w14:paraId="00F5C52B" w14:textId="6F99AFF3" w:rsidR="00760538" w:rsidRDefault="00760538" w:rsidP="00C72D4C">
      <w:pPr>
        <w:rPr>
          <w:highlight w:val="yellow"/>
        </w:rPr>
      </w:pPr>
    </w:p>
    <w:p w14:paraId="75FFF95B" w14:textId="780E1C01" w:rsidR="00760538" w:rsidRDefault="00760538" w:rsidP="00C72D4C">
      <w:pPr>
        <w:rPr>
          <w:highlight w:val="yellow"/>
        </w:rPr>
      </w:pPr>
    </w:p>
    <w:p w14:paraId="50554D9F" w14:textId="738F9EF5" w:rsidR="00760538" w:rsidRDefault="00760538" w:rsidP="00C72D4C">
      <w:pPr>
        <w:rPr>
          <w:highlight w:val="yellow"/>
        </w:rPr>
      </w:pPr>
    </w:p>
    <w:p w14:paraId="67D200CE" w14:textId="7E75DCF0" w:rsidR="00760538" w:rsidRDefault="00760538" w:rsidP="00C72D4C">
      <w:pPr>
        <w:rPr>
          <w:highlight w:val="yellow"/>
        </w:rPr>
      </w:pPr>
    </w:p>
    <w:p w14:paraId="0AA9D7EE" w14:textId="30CD78F0" w:rsidR="00760538" w:rsidRDefault="00760538" w:rsidP="00C72D4C">
      <w:pPr>
        <w:rPr>
          <w:highlight w:val="yellow"/>
        </w:rPr>
      </w:pPr>
    </w:p>
    <w:p w14:paraId="55A560DC" w14:textId="4481B150" w:rsidR="00760538" w:rsidRDefault="00760538" w:rsidP="00C72D4C">
      <w:pPr>
        <w:rPr>
          <w:highlight w:val="yellow"/>
        </w:rPr>
      </w:pPr>
    </w:p>
    <w:p w14:paraId="3E7C184A" w14:textId="39BC9AA3" w:rsidR="00760538" w:rsidRDefault="00760538" w:rsidP="00C72D4C">
      <w:pPr>
        <w:rPr>
          <w:highlight w:val="yellow"/>
        </w:rPr>
      </w:pPr>
    </w:p>
    <w:p w14:paraId="13852B32" w14:textId="76D6D7AE" w:rsidR="00760538" w:rsidRDefault="00760538" w:rsidP="00C72D4C">
      <w:pPr>
        <w:rPr>
          <w:highlight w:val="yellow"/>
        </w:rPr>
      </w:pPr>
    </w:p>
    <w:p w14:paraId="2B1D2918" w14:textId="18BE535D" w:rsidR="00760538" w:rsidRDefault="00760538" w:rsidP="00C72D4C">
      <w:pPr>
        <w:rPr>
          <w:highlight w:val="yellow"/>
        </w:rPr>
      </w:pPr>
    </w:p>
    <w:p w14:paraId="5890E1DD" w14:textId="4935B546" w:rsidR="00760538" w:rsidRDefault="00760538" w:rsidP="00C72D4C">
      <w:pPr>
        <w:rPr>
          <w:highlight w:val="yellow"/>
        </w:rPr>
      </w:pPr>
    </w:p>
    <w:p w14:paraId="2C781E0A" w14:textId="172536C8" w:rsidR="00760538" w:rsidRDefault="00760538" w:rsidP="00C72D4C">
      <w:pPr>
        <w:rPr>
          <w:highlight w:val="yellow"/>
        </w:rPr>
      </w:pPr>
    </w:p>
    <w:p w14:paraId="09B365A2" w14:textId="424EBC90" w:rsidR="00760538" w:rsidRDefault="00760538" w:rsidP="00C72D4C">
      <w:pPr>
        <w:rPr>
          <w:highlight w:val="yellow"/>
        </w:rPr>
      </w:pPr>
    </w:p>
    <w:p w14:paraId="61A4A971" w14:textId="050538AF" w:rsidR="00760538" w:rsidRDefault="00760538" w:rsidP="00C72D4C">
      <w:pPr>
        <w:rPr>
          <w:highlight w:val="yellow"/>
        </w:rPr>
      </w:pPr>
    </w:p>
    <w:p w14:paraId="345C42E1" w14:textId="527E7925" w:rsidR="00760538" w:rsidRDefault="00760538" w:rsidP="00C72D4C">
      <w:pPr>
        <w:rPr>
          <w:highlight w:val="yellow"/>
        </w:rPr>
      </w:pPr>
    </w:p>
    <w:p w14:paraId="58FA5E40" w14:textId="17FEA6FA" w:rsidR="00760538" w:rsidRDefault="00760538" w:rsidP="00C72D4C">
      <w:pPr>
        <w:rPr>
          <w:highlight w:val="yellow"/>
        </w:rPr>
      </w:pPr>
    </w:p>
    <w:p w14:paraId="1F58839D" w14:textId="21BDD9C1" w:rsidR="00760538" w:rsidRDefault="00760538" w:rsidP="00C72D4C">
      <w:pPr>
        <w:rPr>
          <w:highlight w:val="yellow"/>
        </w:rPr>
      </w:pPr>
    </w:p>
    <w:p w14:paraId="0B57920A" w14:textId="398A43B4" w:rsidR="00760538" w:rsidRDefault="00760538" w:rsidP="00C72D4C">
      <w:pPr>
        <w:rPr>
          <w:highlight w:val="yellow"/>
        </w:rPr>
      </w:pPr>
    </w:p>
    <w:p w14:paraId="08542177" w14:textId="1E949A3D" w:rsidR="00760538" w:rsidRDefault="00760538" w:rsidP="00C72D4C">
      <w:pPr>
        <w:rPr>
          <w:highlight w:val="yellow"/>
        </w:rPr>
      </w:pPr>
    </w:p>
    <w:p w14:paraId="06023E5F" w14:textId="77777777" w:rsidR="00760538" w:rsidRPr="00C75F8E" w:rsidRDefault="00760538" w:rsidP="00760538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 xml:space="preserve">Appendix </w:t>
      </w:r>
      <w:r>
        <w:rPr>
          <w:b/>
          <w:i w:val="0"/>
          <w:color w:val="auto"/>
          <w:sz w:val="32"/>
          <w:u w:val="single"/>
        </w:rPr>
        <w:t>C</w:t>
      </w:r>
    </w:p>
    <w:p w14:paraId="1F1F76AA" w14:textId="4A2C3132" w:rsidR="00760538" w:rsidRDefault="00E26A61" w:rsidP="00760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Invoice </w:t>
      </w:r>
      <w:r w:rsidR="00760538">
        <w:rPr>
          <w:b/>
          <w:sz w:val="28"/>
          <w:szCs w:val="28"/>
        </w:rPr>
        <w:t>Projections</w:t>
      </w:r>
    </w:p>
    <w:p w14:paraId="15181B6C" w14:textId="77777777" w:rsidR="00760538" w:rsidRDefault="00760538" w:rsidP="0076053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58E0B288" w14:textId="745858E4" w:rsidR="00760538" w:rsidRDefault="00760538" w:rsidP="00760538">
      <w:pPr>
        <w:spacing w:after="160" w:line="259" w:lineRule="auto"/>
        <w:rPr>
          <w:rFonts w:cstheme="minorHAnsi"/>
          <w:i/>
          <w:iCs/>
          <w:sz w:val="24"/>
          <w:szCs w:val="24"/>
        </w:rPr>
      </w:pPr>
      <w:r w:rsidRPr="008E0049">
        <w:rPr>
          <w:rFonts w:cstheme="minorHAnsi"/>
          <w:b/>
          <w:bCs/>
          <w:sz w:val="24"/>
          <w:szCs w:val="24"/>
        </w:rPr>
        <w:t xml:space="preserve">Invoice Projections for the next two Quarters (six months): </w:t>
      </w:r>
    </w:p>
    <w:p w14:paraId="27193454" w14:textId="77777777" w:rsidR="00E26A61" w:rsidRPr="00EA6B04" w:rsidRDefault="00E26A61" w:rsidP="00E26A61">
      <w:pPr>
        <w:spacing w:after="160" w:line="259" w:lineRule="auto"/>
        <w:rPr>
          <w:rFonts w:cstheme="minorHAnsi"/>
          <w:b/>
          <w:bCs/>
          <w:color w:val="000000" w:themeColor="text1"/>
          <w:sz w:val="24"/>
          <w:szCs w:val="24"/>
        </w:rPr>
      </w:pPr>
      <w:bookmarkStart w:id="2" w:name="_Hlk166500935"/>
      <w:r w:rsidRPr="00EA6B04">
        <w:rPr>
          <w:rFonts w:cstheme="minorHAnsi"/>
          <w:b/>
          <w:bCs/>
          <w:color w:val="FF0000"/>
          <w:sz w:val="24"/>
          <w:szCs w:val="24"/>
        </w:rPr>
        <w:t>Example</w:t>
      </w:r>
      <w:proofErr w:type="gramStart"/>
      <w:r w:rsidRPr="00EA6B04">
        <w:rPr>
          <w:rFonts w:cstheme="minorHAnsi"/>
          <w:b/>
          <w:bCs/>
          <w:color w:val="FF0000"/>
          <w:sz w:val="24"/>
          <w:szCs w:val="24"/>
        </w:rPr>
        <w:t>:</w:t>
      </w:r>
      <w:r w:rsidRPr="00EA6B04">
        <w:rPr>
          <w:rFonts w:cstheme="minorHAnsi"/>
          <w:color w:val="FF0000"/>
          <w:sz w:val="24"/>
          <w:szCs w:val="24"/>
        </w:rPr>
        <w:t xml:space="preserve">  </w:t>
      </w:r>
      <w:r w:rsidRPr="00EA6B04">
        <w:rPr>
          <w:rFonts w:cstheme="minorHAnsi"/>
          <w:color w:val="000000" w:themeColor="text1"/>
          <w:sz w:val="24"/>
          <w:szCs w:val="24"/>
        </w:rPr>
        <w:t>For</w:t>
      </w:r>
      <w:proofErr w:type="gramEnd"/>
      <w:r w:rsidRPr="00EA6B04">
        <w:rPr>
          <w:rFonts w:cstheme="minorHAnsi"/>
          <w:color w:val="000000" w:themeColor="text1"/>
          <w:sz w:val="24"/>
          <w:szCs w:val="24"/>
        </w:rPr>
        <w:t xml:space="preserve"> January 1, </w:t>
      </w:r>
      <w:proofErr w:type="gramStart"/>
      <w:r w:rsidRPr="00EA6B04">
        <w:rPr>
          <w:rFonts w:cstheme="minorHAnsi"/>
          <w:color w:val="000000" w:themeColor="text1"/>
          <w:sz w:val="24"/>
          <w:szCs w:val="24"/>
        </w:rPr>
        <w:t>2025</w:t>
      </w:r>
      <w:proofErr w:type="gramEnd"/>
      <w:r w:rsidRPr="00EA6B04">
        <w:rPr>
          <w:rFonts w:cstheme="minorHAnsi"/>
          <w:color w:val="000000" w:themeColor="text1"/>
          <w:sz w:val="24"/>
          <w:szCs w:val="24"/>
        </w:rPr>
        <w:t xml:space="preserve"> to March 31, </w:t>
      </w:r>
      <w:proofErr w:type="gramStart"/>
      <w:r w:rsidRPr="00EA6B04">
        <w:rPr>
          <w:rFonts w:cstheme="minorHAnsi"/>
          <w:color w:val="000000" w:themeColor="text1"/>
          <w:sz w:val="24"/>
          <w:szCs w:val="24"/>
        </w:rPr>
        <w:t>2025</w:t>
      </w:r>
      <w:proofErr w:type="gramEnd"/>
      <w:r w:rsidRPr="00EA6B04">
        <w:rPr>
          <w:rFonts w:cstheme="minorHAnsi"/>
          <w:color w:val="000000" w:themeColor="text1"/>
          <w:sz w:val="24"/>
          <w:szCs w:val="24"/>
        </w:rPr>
        <w:t xml:space="preserve"> Reporting Period, the months added would be </w:t>
      </w:r>
      <w:r w:rsidRPr="00EA6B04">
        <w:rPr>
          <w:rFonts w:cstheme="minorHAnsi"/>
          <w:i/>
          <w:iCs/>
          <w:color w:val="000000" w:themeColor="text1"/>
          <w:sz w:val="24"/>
          <w:szCs w:val="24"/>
        </w:rPr>
        <w:t xml:space="preserve">April </w:t>
      </w:r>
      <w:r w:rsidRPr="00EA6B04">
        <w:rPr>
          <w:rFonts w:cstheme="minorHAnsi"/>
          <w:color w:val="000000" w:themeColor="text1"/>
          <w:sz w:val="24"/>
          <w:szCs w:val="24"/>
        </w:rPr>
        <w:t xml:space="preserve">through </w:t>
      </w:r>
      <w:r w:rsidRPr="00EA6B04">
        <w:rPr>
          <w:rFonts w:cstheme="minorHAnsi"/>
          <w:i/>
          <w:iCs/>
          <w:color w:val="000000" w:themeColor="text1"/>
          <w:sz w:val="24"/>
          <w:szCs w:val="24"/>
        </w:rPr>
        <w:t>September 2025</w:t>
      </w:r>
      <w:r w:rsidRPr="00EA6B04">
        <w:rPr>
          <w:rFonts w:cstheme="minorHAnsi"/>
          <w:color w:val="000000" w:themeColor="text1"/>
          <w:sz w:val="24"/>
          <w:szCs w:val="24"/>
        </w:rPr>
        <w:t>.  Dollar amounts do not need to be exact dollar amounts.</w:t>
      </w:r>
      <w:r>
        <w:rPr>
          <w:rFonts w:cstheme="minorHAnsi"/>
          <w:color w:val="000000" w:themeColor="text1"/>
          <w:sz w:val="24"/>
          <w:szCs w:val="24"/>
        </w:rPr>
        <w:t xml:space="preserve">  Make sure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TOTAL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amount is correct.</w:t>
      </w:r>
    </w:p>
    <w:tbl>
      <w:tblPr>
        <w:tblW w:w="10412" w:type="dxa"/>
        <w:jc w:val="center"/>
        <w:tblLook w:val="04A0" w:firstRow="1" w:lastRow="0" w:firstColumn="1" w:lastColumn="0" w:noHBand="0" w:noVBand="1"/>
      </w:tblPr>
      <w:tblGrid>
        <w:gridCol w:w="1471"/>
        <w:gridCol w:w="1260"/>
        <w:gridCol w:w="1261"/>
        <w:gridCol w:w="1261"/>
        <w:gridCol w:w="1261"/>
        <w:gridCol w:w="1261"/>
        <w:gridCol w:w="1261"/>
        <w:gridCol w:w="1376"/>
      </w:tblGrid>
      <w:tr w:rsidR="00E26A61" w:rsidRPr="00B234F3" w14:paraId="64000307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  <w:vAlign w:val="center"/>
          </w:tcPr>
          <w:p w14:paraId="0CF93EA1" w14:textId="77777777" w:rsidR="00E26A61" w:rsidRPr="00B234F3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1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  <w:vAlign w:val="center"/>
          </w:tcPr>
          <w:p w14:paraId="50E45E3C" w14:textId="77777777" w:rsidR="00E26A61" w:rsidRPr="00B234F3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Add Months </w:t>
            </w: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sym w:font="Symbol" w:char="F0DF"/>
            </w:r>
          </w:p>
        </w:tc>
      </w:tr>
      <w:tr w:rsidR="00E26A61" w:rsidRPr="00B234F3" w14:paraId="039C0027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811E93" w14:textId="77777777" w:rsidR="00E26A61" w:rsidRPr="00B234F3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Months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7ED0FB" w14:textId="77777777" w:rsidR="00E26A61" w:rsidRPr="007554B6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Apr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241675" w14:textId="77777777" w:rsidR="00E26A61" w:rsidRPr="007554B6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May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7E6835" w14:textId="77777777" w:rsidR="00E26A61" w:rsidRPr="007554B6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June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70B411" w14:textId="77777777" w:rsidR="00E26A61" w:rsidRPr="007554B6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July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8B89890" w14:textId="77777777" w:rsidR="00E26A61" w:rsidRPr="007554B6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Aug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1A27C" w14:textId="77777777" w:rsidR="00E26A61" w:rsidRPr="007554B6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Sept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83352E" w14:textId="77777777" w:rsidR="00E26A61" w:rsidRPr="00B234F3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26A61" w:rsidRPr="00B234F3" w14:paraId="404BD8CF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BE94DD" w14:textId="77777777" w:rsidR="00E26A61" w:rsidRPr="00EA6B04" w:rsidRDefault="00E26A61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>Project 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619AB5" w14:textId="77777777" w:rsidR="00E26A61" w:rsidRPr="00EA6B04" w:rsidRDefault="00E26A61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45,000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78E2FA" w14:textId="77777777" w:rsidR="00E26A61" w:rsidRPr="00EA6B04" w:rsidRDefault="00E26A61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30,000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A866C2" w14:textId="77777777" w:rsidR="00E26A61" w:rsidRPr="00EA6B04" w:rsidRDefault="00E26A61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35,000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67B2DCC" w14:textId="77777777" w:rsidR="00E26A61" w:rsidRPr="00EA6B04" w:rsidRDefault="00E26A61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20,000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E988E67" w14:textId="77777777" w:rsidR="00E26A61" w:rsidRPr="00EA6B04" w:rsidRDefault="00E26A61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10,000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D9BCE18" w14:textId="77777777" w:rsidR="00E26A61" w:rsidRPr="00EA6B04" w:rsidRDefault="00E26A61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40,000 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3E7643" w14:textId="77777777" w:rsidR="00E26A61" w:rsidRPr="00EA6B04" w:rsidRDefault="00E26A61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$    180,000 </w:t>
            </w:r>
          </w:p>
        </w:tc>
      </w:tr>
    </w:tbl>
    <w:p w14:paraId="3F2E035E" w14:textId="77777777" w:rsidR="00760538" w:rsidRDefault="00760538" w:rsidP="0076053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65D6084C" w14:textId="77777777" w:rsidR="00E26A61" w:rsidRPr="008E0049" w:rsidRDefault="00E26A61" w:rsidP="00760538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tbl>
      <w:tblPr>
        <w:tblW w:w="10412" w:type="dxa"/>
        <w:jc w:val="center"/>
        <w:tblLook w:val="04A0" w:firstRow="1" w:lastRow="0" w:firstColumn="1" w:lastColumn="0" w:noHBand="0" w:noVBand="1"/>
      </w:tblPr>
      <w:tblGrid>
        <w:gridCol w:w="1471"/>
        <w:gridCol w:w="1260"/>
        <w:gridCol w:w="1261"/>
        <w:gridCol w:w="1261"/>
        <w:gridCol w:w="1261"/>
        <w:gridCol w:w="1261"/>
        <w:gridCol w:w="1261"/>
        <w:gridCol w:w="1376"/>
      </w:tblGrid>
      <w:tr w:rsidR="00760538" w:rsidRPr="00B234F3" w14:paraId="5B44F1CD" w14:textId="77777777" w:rsidTr="00AC1DB1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43FF91" w14:textId="5932CAE9" w:rsidR="00760538" w:rsidRPr="00B234F3" w:rsidRDefault="000437ED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Months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B05663" w14:textId="72900372" w:rsidR="00760538" w:rsidRPr="00B234F3" w:rsidRDefault="00760538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EEDF59" w14:textId="66E625B7" w:rsidR="00760538" w:rsidRPr="00B234F3" w:rsidRDefault="00760538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FB0278" w14:textId="4FBC2E10" w:rsidR="00760538" w:rsidRPr="00B234F3" w:rsidRDefault="00760538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9A84B9" w14:textId="2769F31B" w:rsidR="00760538" w:rsidRPr="00B234F3" w:rsidRDefault="00760538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E2707E" w14:textId="7004633F" w:rsidR="00760538" w:rsidRPr="00B234F3" w:rsidRDefault="00760538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026FF5" w14:textId="2869DA48" w:rsidR="00760538" w:rsidRPr="00B234F3" w:rsidRDefault="00760538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8DF035" w14:textId="77777777" w:rsidR="00760538" w:rsidRPr="00B234F3" w:rsidRDefault="00760538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60538" w:rsidRPr="00B234F3" w14:paraId="14CC5ED2" w14:textId="77777777" w:rsidTr="000437ED">
        <w:trPr>
          <w:trHeight w:val="1086"/>
          <w:jc w:val="center"/>
        </w:trPr>
        <w:tc>
          <w:tcPr>
            <w:tcW w:w="147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74D4740" w14:textId="5F093854" w:rsidR="00760538" w:rsidRPr="00B234F3" w:rsidRDefault="000437ED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1</w:t>
            </w:r>
            <w:r w:rsidR="00E26A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AB33A83" w14:textId="5A3B4881" w:rsidR="00760538" w:rsidRPr="00B234F3" w:rsidRDefault="00760538" w:rsidP="00043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D8B2BE" w14:textId="08842B79" w:rsidR="00760538" w:rsidRPr="00B234F3" w:rsidRDefault="00760538" w:rsidP="00043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C4E064E" w14:textId="742EBD78" w:rsidR="00760538" w:rsidRPr="00B234F3" w:rsidRDefault="00760538" w:rsidP="00043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854ABAA" w14:textId="40279D61" w:rsidR="00760538" w:rsidRPr="00B234F3" w:rsidRDefault="00760538" w:rsidP="00043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34A5D9F" w14:textId="034CA3B8" w:rsidR="00760538" w:rsidRPr="00B234F3" w:rsidRDefault="00760538" w:rsidP="00043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6F64D77" w14:textId="2E317621" w:rsidR="00760538" w:rsidRPr="00B234F3" w:rsidRDefault="00760538" w:rsidP="00043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206AA9F" w14:textId="07ADBCDB" w:rsidR="00760538" w:rsidRPr="00B234F3" w:rsidRDefault="00760538" w:rsidP="00043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</w:t>
            </w:r>
          </w:p>
        </w:tc>
      </w:tr>
    </w:tbl>
    <w:p w14:paraId="45EDDEFE" w14:textId="51907F07" w:rsidR="00760538" w:rsidRDefault="00760538" w:rsidP="00C72D4C">
      <w:pPr>
        <w:rPr>
          <w:highlight w:val="yellow"/>
        </w:rPr>
      </w:pPr>
    </w:p>
    <w:bookmarkEnd w:id="2"/>
    <w:p w14:paraId="2F6617B2" w14:textId="7AA7CD92" w:rsidR="00760538" w:rsidRDefault="00760538" w:rsidP="00C72D4C">
      <w:pPr>
        <w:rPr>
          <w:highlight w:val="yellow"/>
        </w:rPr>
      </w:pPr>
    </w:p>
    <w:p w14:paraId="128645F0" w14:textId="4435D13E" w:rsidR="00760538" w:rsidRDefault="00760538" w:rsidP="00C72D4C">
      <w:pPr>
        <w:rPr>
          <w:highlight w:val="yellow"/>
        </w:rPr>
      </w:pPr>
    </w:p>
    <w:p w14:paraId="5FA9152F" w14:textId="749E87DC" w:rsidR="00760538" w:rsidRDefault="00760538" w:rsidP="00C72D4C">
      <w:pPr>
        <w:rPr>
          <w:highlight w:val="yellow"/>
        </w:rPr>
      </w:pPr>
    </w:p>
    <w:p w14:paraId="099DCE5B" w14:textId="77777777" w:rsidR="00760538" w:rsidRPr="00C72D4C" w:rsidRDefault="00760538" w:rsidP="00C72D4C">
      <w:pPr>
        <w:rPr>
          <w:highlight w:val="yellow"/>
        </w:rPr>
      </w:pPr>
    </w:p>
    <w:sectPr w:rsidR="00760538" w:rsidRPr="00C72D4C" w:rsidSect="008E0049">
      <w:footerReference w:type="default" r:id="rId9"/>
      <w:pgSz w:w="12240" w:h="15840"/>
      <w:pgMar w:top="864" w:right="720" w:bottom="864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5D2A" w14:textId="77777777" w:rsidR="00EF4EE5" w:rsidRDefault="00EF4EE5" w:rsidP="0075179C">
      <w:pPr>
        <w:spacing w:after="0" w:line="240" w:lineRule="auto"/>
      </w:pPr>
      <w:r>
        <w:separator/>
      </w:r>
    </w:p>
  </w:endnote>
  <w:endnote w:type="continuationSeparator" w:id="0">
    <w:p w14:paraId="4A45BB1D" w14:textId="77777777" w:rsidR="00EF4EE5" w:rsidRDefault="00EF4EE5" w:rsidP="007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862996"/>
      <w:docPartObj>
        <w:docPartGallery w:val="Page Numbers (Bottom of Page)"/>
        <w:docPartUnique/>
      </w:docPartObj>
    </w:sdtPr>
    <w:sdtEndPr/>
    <w:sdtContent>
      <w:sdt>
        <w:sdtPr>
          <w:id w:val="1792711026"/>
          <w:docPartObj>
            <w:docPartGallery w:val="Page Numbers (Top of Page)"/>
            <w:docPartUnique/>
          </w:docPartObj>
        </w:sdtPr>
        <w:sdtEndPr/>
        <w:sdtContent>
          <w:p w14:paraId="49788730" w14:textId="77777777" w:rsidR="00A651A8" w:rsidRDefault="00A651A8" w:rsidP="0075179C">
            <w:pPr>
              <w:pStyle w:val="Footer"/>
              <w:spacing w:before="24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D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D2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713CE" w14:textId="77777777" w:rsidR="00A651A8" w:rsidRDefault="00A65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077822"/>
      <w:docPartObj>
        <w:docPartGallery w:val="Page Numbers (Bottom of Page)"/>
        <w:docPartUnique/>
      </w:docPartObj>
    </w:sdtPr>
    <w:sdtEndPr/>
    <w:sdtContent>
      <w:sdt>
        <w:sdtPr>
          <w:id w:val="441886566"/>
          <w:docPartObj>
            <w:docPartGallery w:val="Page Numbers (Top of Page)"/>
            <w:docPartUnique/>
          </w:docPartObj>
        </w:sdtPr>
        <w:sdtEndPr/>
        <w:sdtContent>
          <w:p w14:paraId="2C88422E" w14:textId="77777777" w:rsidR="005C6B1D" w:rsidRDefault="005C6B1D" w:rsidP="0075179C">
            <w:pPr>
              <w:pStyle w:val="Footer"/>
              <w:spacing w:before="24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FAA78" w14:textId="77777777" w:rsidR="005C6B1D" w:rsidRDefault="005C6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448E" w14:textId="77777777" w:rsidR="00EF4EE5" w:rsidRDefault="00EF4EE5" w:rsidP="0075179C">
      <w:pPr>
        <w:spacing w:after="0" w:line="240" w:lineRule="auto"/>
      </w:pPr>
      <w:r>
        <w:separator/>
      </w:r>
    </w:p>
  </w:footnote>
  <w:footnote w:type="continuationSeparator" w:id="0">
    <w:p w14:paraId="04F20D23" w14:textId="77777777" w:rsidR="00EF4EE5" w:rsidRDefault="00EF4EE5" w:rsidP="007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9005C"/>
    <w:multiLevelType w:val="hybridMultilevel"/>
    <w:tmpl w:val="152E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D790F"/>
    <w:multiLevelType w:val="hybridMultilevel"/>
    <w:tmpl w:val="9B92DF70"/>
    <w:lvl w:ilvl="0" w:tplc="512C87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4DBD"/>
    <w:multiLevelType w:val="hybridMultilevel"/>
    <w:tmpl w:val="BCCC6810"/>
    <w:lvl w:ilvl="0" w:tplc="A3C44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249D"/>
    <w:multiLevelType w:val="hybridMultilevel"/>
    <w:tmpl w:val="C4CE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8116">
    <w:abstractNumId w:val="3"/>
  </w:num>
  <w:num w:numId="2" w16cid:durableId="1953127141">
    <w:abstractNumId w:val="1"/>
  </w:num>
  <w:num w:numId="3" w16cid:durableId="1296183904">
    <w:abstractNumId w:val="0"/>
  </w:num>
  <w:num w:numId="4" w16cid:durableId="176437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DB"/>
    <w:rsid w:val="00014EAB"/>
    <w:rsid w:val="000437ED"/>
    <w:rsid w:val="00055937"/>
    <w:rsid w:val="000817F3"/>
    <w:rsid w:val="000A2A1B"/>
    <w:rsid w:val="000A5382"/>
    <w:rsid w:val="000B7404"/>
    <w:rsid w:val="000F33A9"/>
    <w:rsid w:val="00102D79"/>
    <w:rsid w:val="00111C94"/>
    <w:rsid w:val="00144EDD"/>
    <w:rsid w:val="00154BF4"/>
    <w:rsid w:val="001816AF"/>
    <w:rsid w:val="00181BDE"/>
    <w:rsid w:val="001B0447"/>
    <w:rsid w:val="001B26D7"/>
    <w:rsid w:val="001C0F62"/>
    <w:rsid w:val="001C6E77"/>
    <w:rsid w:val="001D6F08"/>
    <w:rsid w:val="001F47A0"/>
    <w:rsid w:val="001F663F"/>
    <w:rsid w:val="0022361D"/>
    <w:rsid w:val="002477DB"/>
    <w:rsid w:val="00257EA3"/>
    <w:rsid w:val="00260F1F"/>
    <w:rsid w:val="00264675"/>
    <w:rsid w:val="00266E1A"/>
    <w:rsid w:val="002C1804"/>
    <w:rsid w:val="002C1EB2"/>
    <w:rsid w:val="002E1B5F"/>
    <w:rsid w:val="002E67A8"/>
    <w:rsid w:val="002F7B72"/>
    <w:rsid w:val="00306351"/>
    <w:rsid w:val="00311068"/>
    <w:rsid w:val="00364B2D"/>
    <w:rsid w:val="00397DF1"/>
    <w:rsid w:val="003B4EE0"/>
    <w:rsid w:val="003E1D63"/>
    <w:rsid w:val="0040629D"/>
    <w:rsid w:val="00407DAF"/>
    <w:rsid w:val="00473061"/>
    <w:rsid w:val="004805F0"/>
    <w:rsid w:val="004835DF"/>
    <w:rsid w:val="004A6B3E"/>
    <w:rsid w:val="004B46D2"/>
    <w:rsid w:val="004D4375"/>
    <w:rsid w:val="004E29B4"/>
    <w:rsid w:val="004F2753"/>
    <w:rsid w:val="00500791"/>
    <w:rsid w:val="00501283"/>
    <w:rsid w:val="00515219"/>
    <w:rsid w:val="0051643F"/>
    <w:rsid w:val="00517E5C"/>
    <w:rsid w:val="0052030D"/>
    <w:rsid w:val="00523D48"/>
    <w:rsid w:val="00544E79"/>
    <w:rsid w:val="0057508B"/>
    <w:rsid w:val="00594BAB"/>
    <w:rsid w:val="005A2C8D"/>
    <w:rsid w:val="005B327A"/>
    <w:rsid w:val="005B4FB0"/>
    <w:rsid w:val="005C6B1D"/>
    <w:rsid w:val="005D4282"/>
    <w:rsid w:val="00615948"/>
    <w:rsid w:val="006403CD"/>
    <w:rsid w:val="0064278D"/>
    <w:rsid w:val="00642A18"/>
    <w:rsid w:val="00655FA2"/>
    <w:rsid w:val="00671242"/>
    <w:rsid w:val="006C006A"/>
    <w:rsid w:val="006C37E6"/>
    <w:rsid w:val="006C7DFF"/>
    <w:rsid w:val="006D3C0C"/>
    <w:rsid w:val="00711A88"/>
    <w:rsid w:val="00747EBE"/>
    <w:rsid w:val="0075179C"/>
    <w:rsid w:val="00760538"/>
    <w:rsid w:val="00767011"/>
    <w:rsid w:val="00796A80"/>
    <w:rsid w:val="007A4FDB"/>
    <w:rsid w:val="007C3D29"/>
    <w:rsid w:val="007D19C3"/>
    <w:rsid w:val="007F6809"/>
    <w:rsid w:val="008229A1"/>
    <w:rsid w:val="00822D43"/>
    <w:rsid w:val="008558F8"/>
    <w:rsid w:val="00883AB6"/>
    <w:rsid w:val="00884F3B"/>
    <w:rsid w:val="008943D5"/>
    <w:rsid w:val="008B5060"/>
    <w:rsid w:val="008B6F2C"/>
    <w:rsid w:val="008D2FA8"/>
    <w:rsid w:val="008E0049"/>
    <w:rsid w:val="008E1CCB"/>
    <w:rsid w:val="008E2354"/>
    <w:rsid w:val="008E4922"/>
    <w:rsid w:val="0090269E"/>
    <w:rsid w:val="009507E8"/>
    <w:rsid w:val="00951253"/>
    <w:rsid w:val="00963004"/>
    <w:rsid w:val="00966F67"/>
    <w:rsid w:val="0097339A"/>
    <w:rsid w:val="009A11D2"/>
    <w:rsid w:val="009A7AA2"/>
    <w:rsid w:val="009B0773"/>
    <w:rsid w:val="009C230B"/>
    <w:rsid w:val="009C5CE8"/>
    <w:rsid w:val="009E7CEB"/>
    <w:rsid w:val="009F0919"/>
    <w:rsid w:val="009F21CD"/>
    <w:rsid w:val="009F5577"/>
    <w:rsid w:val="00A40F1A"/>
    <w:rsid w:val="00A51BDB"/>
    <w:rsid w:val="00A651A8"/>
    <w:rsid w:val="00A87857"/>
    <w:rsid w:val="00A93802"/>
    <w:rsid w:val="00AA6825"/>
    <w:rsid w:val="00AB5287"/>
    <w:rsid w:val="00AD70F4"/>
    <w:rsid w:val="00B04B18"/>
    <w:rsid w:val="00B202A4"/>
    <w:rsid w:val="00B31816"/>
    <w:rsid w:val="00B3361C"/>
    <w:rsid w:val="00B43668"/>
    <w:rsid w:val="00B55906"/>
    <w:rsid w:val="00BA15F1"/>
    <w:rsid w:val="00C23AD2"/>
    <w:rsid w:val="00C354C7"/>
    <w:rsid w:val="00C47003"/>
    <w:rsid w:val="00C53809"/>
    <w:rsid w:val="00C72D4C"/>
    <w:rsid w:val="00CC2BD7"/>
    <w:rsid w:val="00CD0416"/>
    <w:rsid w:val="00CE12A4"/>
    <w:rsid w:val="00D0431A"/>
    <w:rsid w:val="00D47A72"/>
    <w:rsid w:val="00D553E7"/>
    <w:rsid w:val="00D6653F"/>
    <w:rsid w:val="00D70C9C"/>
    <w:rsid w:val="00DC7BF3"/>
    <w:rsid w:val="00DF1958"/>
    <w:rsid w:val="00E26A61"/>
    <w:rsid w:val="00E62677"/>
    <w:rsid w:val="00E818E9"/>
    <w:rsid w:val="00E82C7A"/>
    <w:rsid w:val="00E85CF4"/>
    <w:rsid w:val="00E876EC"/>
    <w:rsid w:val="00EC3931"/>
    <w:rsid w:val="00EC43DD"/>
    <w:rsid w:val="00EF4EE5"/>
    <w:rsid w:val="00F1478B"/>
    <w:rsid w:val="00F1689C"/>
    <w:rsid w:val="00F27A71"/>
    <w:rsid w:val="00F44880"/>
    <w:rsid w:val="00F83C01"/>
    <w:rsid w:val="00FA5FCC"/>
    <w:rsid w:val="00FA6A1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E8D315"/>
  <w15:docId w15:val="{F26E0282-D136-4F6A-A4AD-BF1E5675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CD"/>
  </w:style>
  <w:style w:type="paragraph" w:styleId="Heading1">
    <w:name w:val="heading 1"/>
    <w:basedOn w:val="Normal"/>
    <w:next w:val="Normal"/>
    <w:link w:val="Heading1Char"/>
    <w:uiPriority w:val="9"/>
    <w:qFormat/>
    <w:rsid w:val="005C6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77DB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7D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247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79C"/>
  </w:style>
  <w:style w:type="paragraph" w:styleId="Footer">
    <w:name w:val="footer"/>
    <w:basedOn w:val="Normal"/>
    <w:link w:val="FooterChar"/>
    <w:uiPriority w:val="99"/>
    <w:unhideWhenUsed/>
    <w:rsid w:val="0075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79C"/>
  </w:style>
  <w:style w:type="paragraph" w:styleId="BodyTextIndent">
    <w:name w:val="Body Text Indent"/>
    <w:basedOn w:val="Normal"/>
    <w:link w:val="BodyTextIndentChar"/>
    <w:rsid w:val="00DC7B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C7BF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C7BF3"/>
    <w:pPr>
      <w:spacing w:after="0" w:line="240" w:lineRule="auto"/>
    </w:pPr>
    <w:rPr>
      <w:rFonts w:ascii="Arial" w:eastAsia="Times New Roman" w:hAnsi="Arial" w:cs="Arial"/>
      <w:i/>
      <w:iCs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7BF3"/>
    <w:rPr>
      <w:rFonts w:ascii="Arial" w:eastAsia="Times New Roman" w:hAnsi="Arial" w:cs="Arial"/>
      <w:i/>
      <w:iCs/>
      <w:color w:val="0000F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7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C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7CE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A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C6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B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B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D2FA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C6E77"/>
  </w:style>
  <w:style w:type="table" w:styleId="TableGrid">
    <w:name w:val="Table Grid"/>
    <w:basedOn w:val="TableNormal"/>
    <w:uiPriority w:val="59"/>
    <w:rsid w:val="0026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5161-CAC1-432A-8309-27119B0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Water Resources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 Wallace</dc:creator>
  <cp:lastModifiedBy>Amanda Guzman-Perez (Consultant)</cp:lastModifiedBy>
  <cp:revision>3</cp:revision>
  <dcterms:created xsi:type="dcterms:W3CDTF">2025-04-21T19:43:00Z</dcterms:created>
  <dcterms:modified xsi:type="dcterms:W3CDTF">2025-04-21T19:47:00Z</dcterms:modified>
</cp:coreProperties>
</file>