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9A57B" w14:textId="6A02E169" w:rsidR="005F01B6" w:rsidRPr="005F01B6" w:rsidRDefault="005B1DFF" w:rsidP="005B1DFF">
      <w:pPr>
        <w:pStyle w:val="NoSpacing"/>
        <w:rPr>
          <w:rFonts w:ascii="Segoe UI" w:hAnsi="Segoe UI" w:cs="Segoe UI"/>
        </w:rPr>
      </w:pPr>
      <w:r>
        <w:rPr>
          <w:rStyle w:val="normaltextrun"/>
          <w:rFonts w:ascii="Arial" w:hAnsi="Arial" w:cs="Arial"/>
          <w:b/>
          <w:bCs/>
          <w:color w:val="000000"/>
        </w:rPr>
        <w:t xml:space="preserve">AB 2612 </w:t>
      </w:r>
      <w:r w:rsidR="005F01B6" w:rsidRPr="005F01B6">
        <w:rPr>
          <w:rStyle w:val="normaltextrun"/>
          <w:rFonts w:ascii="Arial" w:hAnsi="Arial" w:cs="Arial"/>
          <w:b/>
          <w:bCs/>
          <w:color w:val="000000"/>
        </w:rPr>
        <w:t>SAMPLE LETTER</w:t>
      </w:r>
    </w:p>
    <w:p w14:paraId="0C6E60AD" w14:textId="77777777" w:rsidR="005F01B6" w:rsidRPr="005F01B6" w:rsidRDefault="005F01B6" w:rsidP="005B1DFF">
      <w:pPr>
        <w:pStyle w:val="NoSpacing"/>
        <w:rPr>
          <w:rFonts w:ascii="Segoe UI" w:hAnsi="Segoe UI" w:cs="Segoe UI"/>
        </w:rPr>
      </w:pPr>
      <w:r w:rsidRPr="005F01B6">
        <w:rPr>
          <w:rStyle w:val="eop"/>
          <w:rFonts w:ascii="Arial" w:hAnsi="Arial" w:cs="Arial"/>
        </w:rPr>
        <w:t> </w:t>
      </w:r>
    </w:p>
    <w:p w14:paraId="017F87BF" w14:textId="77777777" w:rsidR="005F01B6" w:rsidRPr="005F01B6" w:rsidRDefault="005F01B6" w:rsidP="005B1DFF">
      <w:pPr>
        <w:pStyle w:val="NoSpacing"/>
        <w:rPr>
          <w:rFonts w:ascii="Segoe UI" w:hAnsi="Segoe UI" w:cs="Segoe UI"/>
        </w:rPr>
      </w:pPr>
      <w:r w:rsidRPr="005B1DFF">
        <w:rPr>
          <w:rStyle w:val="normaltextrun"/>
          <w:rFonts w:ascii="Arial" w:hAnsi="Arial" w:cs="Arial"/>
          <w:color w:val="000000"/>
          <w:highlight w:val="yellow"/>
        </w:rPr>
        <w:t>DATE</w:t>
      </w:r>
      <w:r w:rsidRPr="005F01B6">
        <w:rPr>
          <w:rStyle w:val="eop"/>
          <w:rFonts w:ascii="Arial" w:hAnsi="Arial" w:cs="Arial"/>
        </w:rPr>
        <w:t> </w:t>
      </w:r>
    </w:p>
    <w:p w14:paraId="3308282B" w14:textId="77777777" w:rsidR="005B1DFF" w:rsidRDefault="005B1DFF" w:rsidP="005B1DFF">
      <w:pPr>
        <w:pStyle w:val="NoSpacing"/>
        <w:rPr>
          <w:rStyle w:val="eop"/>
          <w:rFonts w:ascii="Arial" w:hAnsi="Arial" w:cs="Arial"/>
        </w:rPr>
      </w:pPr>
    </w:p>
    <w:p w14:paraId="26D58838" w14:textId="30D33E42" w:rsidR="005F01B6" w:rsidRPr="005F01B6" w:rsidRDefault="005F01B6" w:rsidP="005B1DFF">
      <w:pPr>
        <w:pStyle w:val="NoSpacing"/>
        <w:rPr>
          <w:rFonts w:ascii="Segoe UI" w:hAnsi="Segoe UI" w:cs="Segoe UI"/>
        </w:rPr>
      </w:pPr>
      <w:r w:rsidRPr="005F01B6">
        <w:rPr>
          <w:rStyle w:val="normaltextrun"/>
          <w:rFonts w:ascii="Arial" w:hAnsi="Arial" w:cs="Arial"/>
          <w:color w:val="000000"/>
        </w:rPr>
        <w:t xml:space="preserve">The Honorable Brian </w:t>
      </w:r>
      <w:proofErr w:type="spellStart"/>
      <w:r w:rsidRPr="005F01B6">
        <w:rPr>
          <w:rStyle w:val="normaltextrun"/>
          <w:rFonts w:ascii="Arial" w:hAnsi="Arial" w:cs="Arial"/>
          <w:color w:val="000000"/>
        </w:rPr>
        <w:t>Maienschein</w:t>
      </w:r>
      <w:proofErr w:type="spellEnd"/>
      <w:r w:rsidRPr="005F01B6">
        <w:rPr>
          <w:rStyle w:val="eop"/>
          <w:rFonts w:ascii="Arial" w:hAnsi="Arial" w:cs="Arial"/>
        </w:rPr>
        <w:t> </w:t>
      </w:r>
    </w:p>
    <w:p w14:paraId="68D7A4CB" w14:textId="77777777" w:rsidR="005F01B6" w:rsidRPr="005F01B6" w:rsidRDefault="005F01B6" w:rsidP="005B1DFF">
      <w:pPr>
        <w:pStyle w:val="NoSpacing"/>
        <w:rPr>
          <w:rFonts w:ascii="Segoe UI" w:hAnsi="Segoe UI" w:cs="Segoe UI"/>
        </w:rPr>
      </w:pPr>
      <w:r w:rsidRPr="005F01B6">
        <w:rPr>
          <w:rStyle w:val="normaltextrun"/>
          <w:rFonts w:ascii="Arial" w:hAnsi="Arial" w:cs="Arial"/>
          <w:color w:val="000000"/>
        </w:rPr>
        <w:t>California State Assembly</w:t>
      </w:r>
      <w:r w:rsidRPr="005F01B6">
        <w:rPr>
          <w:rStyle w:val="eop"/>
          <w:rFonts w:ascii="Arial" w:hAnsi="Arial" w:cs="Arial"/>
        </w:rPr>
        <w:t> </w:t>
      </w:r>
    </w:p>
    <w:p w14:paraId="33D9FD24" w14:textId="77777777" w:rsidR="005F01B6" w:rsidRPr="005F01B6" w:rsidRDefault="005F01B6" w:rsidP="005B1DFF">
      <w:pPr>
        <w:pStyle w:val="NoSpacing"/>
        <w:rPr>
          <w:rFonts w:ascii="Segoe UI" w:hAnsi="Segoe UI" w:cs="Segoe UI"/>
        </w:rPr>
      </w:pPr>
      <w:r w:rsidRPr="005F01B6">
        <w:rPr>
          <w:rStyle w:val="normaltextrun"/>
          <w:rFonts w:ascii="Arial" w:hAnsi="Arial" w:cs="Arial"/>
          <w:color w:val="000000"/>
        </w:rPr>
        <w:t>State Capitol, Room 2170</w:t>
      </w:r>
      <w:r w:rsidRPr="005F01B6">
        <w:rPr>
          <w:rStyle w:val="eop"/>
          <w:rFonts w:ascii="Arial" w:hAnsi="Arial" w:cs="Arial"/>
        </w:rPr>
        <w:t> </w:t>
      </w:r>
    </w:p>
    <w:p w14:paraId="4CD113C3" w14:textId="77777777" w:rsidR="005F01B6" w:rsidRPr="005F01B6" w:rsidRDefault="005F01B6" w:rsidP="005B1DFF">
      <w:pPr>
        <w:pStyle w:val="NoSpacing"/>
        <w:rPr>
          <w:rFonts w:ascii="Segoe UI" w:hAnsi="Segoe UI" w:cs="Segoe UI"/>
        </w:rPr>
      </w:pPr>
      <w:r w:rsidRPr="005F01B6">
        <w:rPr>
          <w:rStyle w:val="normaltextrun"/>
          <w:rFonts w:ascii="Arial" w:hAnsi="Arial" w:cs="Arial"/>
          <w:color w:val="000000"/>
        </w:rPr>
        <w:t>Sacramento, CA 95814</w:t>
      </w:r>
      <w:r w:rsidRPr="005F01B6">
        <w:rPr>
          <w:rStyle w:val="eop"/>
          <w:rFonts w:ascii="Arial" w:hAnsi="Arial" w:cs="Arial"/>
        </w:rPr>
        <w:t> </w:t>
      </w:r>
    </w:p>
    <w:p w14:paraId="0BEFF6D6" w14:textId="77777777" w:rsidR="005F01B6" w:rsidRPr="005F01B6" w:rsidRDefault="005F01B6" w:rsidP="005B1DFF">
      <w:pPr>
        <w:pStyle w:val="NoSpacing"/>
        <w:rPr>
          <w:rFonts w:ascii="Segoe UI" w:hAnsi="Segoe UI" w:cs="Segoe UI"/>
        </w:rPr>
      </w:pPr>
      <w:r w:rsidRPr="005F01B6">
        <w:rPr>
          <w:rStyle w:val="eop"/>
          <w:rFonts w:ascii="Arial" w:hAnsi="Arial" w:cs="Arial"/>
        </w:rPr>
        <w:t> </w:t>
      </w:r>
    </w:p>
    <w:p w14:paraId="0A6B9D7D" w14:textId="062227F8" w:rsidR="005B1DFF" w:rsidRDefault="005B1DFF" w:rsidP="005B1DFF">
      <w:pPr>
        <w:pStyle w:val="NoSpacing"/>
        <w:ind w:left="720"/>
        <w:rPr>
          <w:rStyle w:val="normaltextrun"/>
          <w:rFonts w:ascii="Arial" w:hAnsi="Arial" w:cs="Arial"/>
          <w:b/>
          <w:bCs/>
          <w:color w:val="000000"/>
        </w:rPr>
      </w:pPr>
      <w:r>
        <w:rPr>
          <w:rStyle w:val="normaltextrun"/>
          <w:rFonts w:ascii="Arial" w:hAnsi="Arial" w:cs="Arial"/>
          <w:b/>
          <w:bCs/>
          <w:color w:val="000000"/>
        </w:rPr>
        <w:t xml:space="preserve">Re: </w:t>
      </w:r>
      <w:r>
        <w:rPr>
          <w:rStyle w:val="normaltextrun"/>
          <w:rFonts w:ascii="Arial" w:hAnsi="Arial" w:cs="Arial"/>
          <w:b/>
          <w:bCs/>
          <w:caps/>
          <w:color w:val="000000"/>
        </w:rPr>
        <w:t>AB 2612 (</w:t>
      </w:r>
      <w:proofErr w:type="spellStart"/>
      <w:r>
        <w:rPr>
          <w:rStyle w:val="normaltextrun"/>
          <w:rFonts w:ascii="Arial" w:hAnsi="Arial" w:cs="Arial"/>
          <w:b/>
          <w:bCs/>
          <w:color w:val="000000"/>
        </w:rPr>
        <w:t>Maienschein</w:t>
      </w:r>
      <w:proofErr w:type="spellEnd"/>
      <w:r>
        <w:rPr>
          <w:rStyle w:val="normaltextrun"/>
          <w:rFonts w:ascii="Arial" w:hAnsi="Arial" w:cs="Arial"/>
          <w:b/>
          <w:bCs/>
          <w:color w:val="000000"/>
        </w:rPr>
        <w:t>) – Greenhouse Gas Reduction Fund: recycling: appropriation - SUPPORT</w:t>
      </w:r>
    </w:p>
    <w:p w14:paraId="1519685A" w14:textId="77777777" w:rsidR="005B1DFF" w:rsidRPr="005B1DFF" w:rsidRDefault="005B1DFF" w:rsidP="005B1DFF">
      <w:pPr>
        <w:pStyle w:val="NoSpacing"/>
        <w:rPr>
          <w:rStyle w:val="eop"/>
          <w:rFonts w:ascii="Arial" w:hAnsi="Arial" w:cs="Arial"/>
        </w:rPr>
      </w:pPr>
    </w:p>
    <w:p w14:paraId="30F354A6" w14:textId="4D7B334B" w:rsidR="005F01B6" w:rsidRPr="005B1DFF" w:rsidRDefault="005F01B6" w:rsidP="005B1DFF">
      <w:pPr>
        <w:pStyle w:val="NoSpacing"/>
        <w:rPr>
          <w:rStyle w:val="eop"/>
          <w:rFonts w:ascii="Segoe UI" w:hAnsi="Segoe UI" w:cs="Segoe UI"/>
        </w:rPr>
      </w:pPr>
      <w:r w:rsidRPr="005F01B6">
        <w:rPr>
          <w:rStyle w:val="normaltextrun"/>
          <w:rFonts w:ascii="Arial" w:hAnsi="Arial" w:cs="Arial"/>
          <w:color w:val="000000"/>
        </w:rPr>
        <w:t>Dear Assembly Member </w:t>
      </w:r>
      <w:proofErr w:type="spellStart"/>
      <w:r w:rsidRPr="005F01B6">
        <w:rPr>
          <w:rStyle w:val="spellingerror"/>
          <w:rFonts w:ascii="Arial" w:hAnsi="Arial" w:cs="Arial"/>
          <w:color w:val="000000"/>
        </w:rPr>
        <w:t>Maienschein</w:t>
      </w:r>
      <w:proofErr w:type="spellEnd"/>
      <w:r w:rsidRPr="005F01B6">
        <w:rPr>
          <w:rStyle w:val="normaltextrun"/>
          <w:rFonts w:ascii="Arial" w:hAnsi="Arial" w:cs="Arial"/>
          <w:color w:val="000000"/>
        </w:rPr>
        <w:t>:</w:t>
      </w:r>
      <w:r w:rsidRPr="005F01B6">
        <w:rPr>
          <w:rStyle w:val="eop"/>
          <w:rFonts w:ascii="Arial" w:hAnsi="Arial" w:cs="Arial"/>
        </w:rPr>
        <w:t> </w:t>
      </w:r>
    </w:p>
    <w:p w14:paraId="4E225095" w14:textId="77777777" w:rsidR="005B1DFF" w:rsidRPr="005F01B6" w:rsidRDefault="005B1DFF" w:rsidP="005B1DFF">
      <w:pPr>
        <w:pStyle w:val="NoSpacing"/>
        <w:rPr>
          <w:rFonts w:ascii="Segoe UI" w:hAnsi="Segoe UI" w:cs="Segoe UI"/>
        </w:rPr>
      </w:pPr>
    </w:p>
    <w:p w14:paraId="0203244C" w14:textId="77777777" w:rsidR="005F01B6" w:rsidRPr="005F01B6" w:rsidRDefault="005F01B6" w:rsidP="005B1DFF">
      <w:pPr>
        <w:pStyle w:val="NoSpacing"/>
        <w:rPr>
          <w:rFonts w:ascii="Segoe UI" w:hAnsi="Segoe UI" w:cs="Segoe UI"/>
        </w:rPr>
      </w:pPr>
      <w:r w:rsidRPr="005F01B6">
        <w:rPr>
          <w:rStyle w:val="normaltextrun"/>
          <w:rFonts w:ascii="Arial" w:hAnsi="Arial" w:cs="Arial"/>
          <w:color w:val="000000"/>
        </w:rPr>
        <w:t>Thank you for introducing legislation to help reduce California's greenhouse gas emissions and achieve solid and organic waste reduction goals. We applaud you for envisioning a cleaner waste management system that improves existing and creates new solid and organic waste recycling infrastructure. </w:t>
      </w:r>
      <w:r w:rsidRPr="005F01B6">
        <w:rPr>
          <w:rStyle w:val="eop"/>
          <w:rFonts w:ascii="Arial" w:hAnsi="Arial" w:cs="Arial"/>
        </w:rPr>
        <w:t> </w:t>
      </w:r>
    </w:p>
    <w:p w14:paraId="4D942FBB" w14:textId="77777777" w:rsidR="005F01B6" w:rsidRPr="005F01B6" w:rsidRDefault="005F01B6" w:rsidP="005B1DFF">
      <w:pPr>
        <w:pStyle w:val="NoSpacing"/>
        <w:rPr>
          <w:rFonts w:ascii="Segoe UI" w:hAnsi="Segoe UI" w:cs="Segoe UI"/>
        </w:rPr>
      </w:pPr>
      <w:r w:rsidRPr="005F01B6">
        <w:rPr>
          <w:rStyle w:val="eop"/>
          <w:rFonts w:ascii="Arial" w:hAnsi="Arial" w:cs="Arial"/>
        </w:rPr>
        <w:t> </w:t>
      </w:r>
    </w:p>
    <w:p w14:paraId="48F7F4A6" w14:textId="3C9BE402" w:rsidR="005F01B6" w:rsidRDefault="005F01B6" w:rsidP="005B1DFF">
      <w:pPr>
        <w:pStyle w:val="NoSpacing"/>
        <w:rPr>
          <w:rStyle w:val="eop"/>
          <w:rFonts w:ascii="Arial" w:hAnsi="Arial" w:cs="Arial"/>
        </w:rPr>
      </w:pPr>
      <w:r w:rsidRPr="005F01B6">
        <w:rPr>
          <w:rStyle w:val="normaltextrun"/>
          <w:rFonts w:ascii="Arial" w:hAnsi="Arial" w:cs="Arial"/>
          <w:color w:val="000000"/>
        </w:rPr>
        <w:t xml:space="preserve">I would like to express </w:t>
      </w:r>
      <w:r w:rsidRPr="005B1DFF">
        <w:rPr>
          <w:rStyle w:val="normaltextrun"/>
          <w:rFonts w:ascii="Arial" w:hAnsi="Arial" w:cs="Arial"/>
          <w:color w:val="000000"/>
          <w:highlight w:val="yellow"/>
        </w:rPr>
        <w:t>[     's]</w:t>
      </w:r>
      <w:r w:rsidRPr="005F01B6">
        <w:rPr>
          <w:rStyle w:val="normaltextrun"/>
          <w:rFonts w:ascii="Arial" w:hAnsi="Arial" w:cs="Arial"/>
          <w:color w:val="000000"/>
        </w:rPr>
        <w:t xml:space="preserve"> support for efforts to help meet the state’s ambitious solid and organic waste recycling goals through cost-effective investments in </w:t>
      </w:r>
      <w:r w:rsidR="005B1DFF">
        <w:rPr>
          <w:rStyle w:val="normaltextrun"/>
          <w:rFonts w:ascii="Arial" w:hAnsi="Arial" w:cs="Arial"/>
          <w:color w:val="000000"/>
        </w:rPr>
        <w:t>that support in-state markets for solid and organic waste recycling</w:t>
      </w:r>
      <w:r w:rsidRPr="005F01B6">
        <w:rPr>
          <w:rStyle w:val="normaltextrun"/>
          <w:rFonts w:ascii="Arial" w:hAnsi="Arial" w:cs="Arial"/>
          <w:color w:val="000000"/>
        </w:rPr>
        <w:t>. The intent of AB 2612 is to create funding for solid and organic waste recycling infrastructure and devote 50 percent of the organic waste funding to implementation of SB 1383 (2016) activities by local agencies. This legislation will greatly aid California in its efforts to reduce the amount of waste it generates and expand recycling manufacturing infrastructure, while providing economic and environmental benefits.</w:t>
      </w:r>
      <w:r w:rsidRPr="005F01B6">
        <w:rPr>
          <w:rStyle w:val="eop"/>
          <w:rFonts w:ascii="Arial" w:hAnsi="Arial" w:cs="Arial"/>
        </w:rPr>
        <w:t> </w:t>
      </w:r>
    </w:p>
    <w:p w14:paraId="4387061B" w14:textId="77777777" w:rsidR="005B1DFF" w:rsidRPr="005F01B6" w:rsidRDefault="005B1DFF" w:rsidP="005B1DFF">
      <w:pPr>
        <w:pStyle w:val="NoSpacing"/>
        <w:rPr>
          <w:rFonts w:ascii="Segoe UI" w:hAnsi="Segoe UI" w:cs="Segoe UI"/>
        </w:rPr>
      </w:pPr>
    </w:p>
    <w:p w14:paraId="6B715B5E" w14:textId="2E020A6F" w:rsidR="005F01B6" w:rsidRDefault="005F01B6" w:rsidP="005B1DFF">
      <w:pPr>
        <w:pStyle w:val="NoSpacing"/>
        <w:rPr>
          <w:rStyle w:val="eop"/>
          <w:rFonts w:ascii="Arial" w:hAnsi="Arial" w:cs="Arial"/>
        </w:rPr>
      </w:pPr>
      <w:r w:rsidRPr="005F01B6">
        <w:rPr>
          <w:rStyle w:val="normaltextrun"/>
          <w:rFonts w:ascii="Arial" w:hAnsi="Arial" w:cs="Arial"/>
          <w:color w:val="000000"/>
        </w:rPr>
        <w:t xml:space="preserve">California is facing a severe lack of infrastructure for local jurisdictions to meet their solid and organic waste diversion goals. Californians must dispose of no more than 2.7 pounds per day in order to meet the statewide 75 percent recycling goal by 2020. That's a reduction of almost 24 million tons per year.  The lack of organic waste infrastructure is only one part of the equation. California should develop the infrastructure necessary to properly manage </w:t>
      </w:r>
      <w:proofErr w:type="gramStart"/>
      <w:r w:rsidRPr="005F01B6">
        <w:rPr>
          <w:rStyle w:val="normaltextrun"/>
          <w:rFonts w:ascii="Arial" w:hAnsi="Arial" w:cs="Arial"/>
          <w:color w:val="000000"/>
        </w:rPr>
        <w:t>all of</w:t>
      </w:r>
      <w:proofErr w:type="gramEnd"/>
      <w:r w:rsidRPr="005F01B6">
        <w:rPr>
          <w:rStyle w:val="normaltextrun"/>
          <w:rFonts w:ascii="Arial" w:hAnsi="Arial" w:cs="Arial"/>
          <w:color w:val="000000"/>
        </w:rPr>
        <w:t xml:space="preserve"> our discarded materials as our recycling needs increase. </w:t>
      </w:r>
      <w:r w:rsidRPr="005F01B6">
        <w:rPr>
          <w:rStyle w:val="eop"/>
          <w:rFonts w:ascii="Arial" w:hAnsi="Arial" w:cs="Arial"/>
        </w:rPr>
        <w:t> </w:t>
      </w:r>
    </w:p>
    <w:p w14:paraId="1F5708E3" w14:textId="77777777" w:rsidR="005B1DFF" w:rsidRPr="005F01B6" w:rsidRDefault="005B1DFF" w:rsidP="005B1DFF">
      <w:pPr>
        <w:pStyle w:val="NoSpacing"/>
        <w:rPr>
          <w:rFonts w:ascii="Segoe UI" w:hAnsi="Segoe UI" w:cs="Segoe UI"/>
        </w:rPr>
      </w:pPr>
    </w:p>
    <w:p w14:paraId="76CB27E5" w14:textId="05EB2113" w:rsidR="005F01B6" w:rsidRDefault="005F01B6" w:rsidP="005B1DFF">
      <w:pPr>
        <w:pStyle w:val="NoSpacing"/>
        <w:rPr>
          <w:rStyle w:val="eop"/>
          <w:rFonts w:ascii="Arial" w:hAnsi="Arial" w:cs="Arial"/>
        </w:rPr>
      </w:pPr>
      <w:r w:rsidRPr="005F01B6">
        <w:rPr>
          <w:rStyle w:val="normaltextrun"/>
          <w:rFonts w:ascii="Arial" w:hAnsi="Arial" w:cs="Arial"/>
          <w:color w:val="000000"/>
        </w:rPr>
        <w:t>AB 2612 would amend Section 39719 of the Health and Safety Code, relating to greenhouse gases.  This bill would allocate $200 million per year from the Greenhouse Gas Reduction Fund (</w:t>
      </w:r>
      <w:r w:rsidR="005B1DFF">
        <w:rPr>
          <w:rStyle w:val="normaltextrun"/>
          <w:rFonts w:ascii="Arial" w:hAnsi="Arial" w:cs="Arial"/>
          <w:color w:val="000000"/>
        </w:rPr>
        <w:t>c</w:t>
      </w:r>
      <w:r w:rsidRPr="005F01B6">
        <w:rPr>
          <w:rStyle w:val="normaltextrun"/>
          <w:rFonts w:ascii="Arial" w:hAnsi="Arial" w:cs="Arial"/>
          <w:color w:val="000000"/>
        </w:rPr>
        <w:t>ap and </w:t>
      </w:r>
      <w:r w:rsidR="005B1DFF">
        <w:rPr>
          <w:rStyle w:val="normaltextrun"/>
          <w:rFonts w:ascii="Arial" w:hAnsi="Arial" w:cs="Arial"/>
          <w:color w:val="000000"/>
        </w:rPr>
        <w:t>t</w:t>
      </w:r>
      <w:r w:rsidRPr="005F01B6">
        <w:rPr>
          <w:rStyle w:val="normaltextrun"/>
          <w:rFonts w:ascii="Arial" w:hAnsi="Arial" w:cs="Arial"/>
          <w:color w:val="000000"/>
        </w:rPr>
        <w:t>rade) to: </w:t>
      </w:r>
      <w:r w:rsidRPr="005F01B6">
        <w:rPr>
          <w:rStyle w:val="eop"/>
          <w:rFonts w:ascii="Arial" w:hAnsi="Arial" w:cs="Arial"/>
        </w:rPr>
        <w:t> </w:t>
      </w:r>
    </w:p>
    <w:p w14:paraId="3EFA21A5" w14:textId="77777777" w:rsidR="005B1DFF" w:rsidRDefault="005B1DFF" w:rsidP="005B1DFF">
      <w:pPr>
        <w:pStyle w:val="NoSpacing"/>
        <w:rPr>
          <w:rFonts w:ascii="Segoe UI" w:hAnsi="Segoe UI" w:cs="Segoe UI"/>
        </w:rPr>
      </w:pPr>
    </w:p>
    <w:p w14:paraId="515362EE" w14:textId="130B0C8A" w:rsidR="005B1DFF" w:rsidRDefault="005F01B6" w:rsidP="005B1DFF">
      <w:pPr>
        <w:pStyle w:val="NoSpacing"/>
        <w:numPr>
          <w:ilvl w:val="0"/>
          <w:numId w:val="5"/>
        </w:numPr>
        <w:rPr>
          <w:rFonts w:ascii="Segoe UI" w:hAnsi="Segoe UI" w:cs="Segoe UI"/>
        </w:rPr>
      </w:pPr>
      <w:r w:rsidRPr="005B1DFF">
        <w:rPr>
          <w:rStyle w:val="normaltextrun"/>
          <w:rFonts w:ascii="Arial" w:hAnsi="Arial" w:cs="Arial"/>
          <w:color w:val="000000"/>
        </w:rPr>
        <w:t>Improve California's </w:t>
      </w:r>
      <w:r w:rsidR="005B1DFF">
        <w:rPr>
          <w:rStyle w:val="normaltextrun"/>
          <w:rFonts w:ascii="Arial" w:hAnsi="Arial" w:cs="Arial"/>
          <w:color w:val="000000"/>
        </w:rPr>
        <w:t>s</w:t>
      </w:r>
      <w:r w:rsidRPr="005B1DFF">
        <w:rPr>
          <w:rStyle w:val="normaltextrun"/>
          <w:rFonts w:ascii="Arial" w:hAnsi="Arial" w:cs="Arial"/>
          <w:color w:val="000000"/>
        </w:rPr>
        <w:t>tatewide recycling infrastructure to achieve the </w:t>
      </w:r>
      <w:r w:rsidRPr="005B1DFF">
        <w:rPr>
          <w:rStyle w:val="scxw118078905"/>
          <w:rFonts w:ascii="Arial" w:hAnsi="Arial" w:cs="Arial"/>
        </w:rPr>
        <w:t> </w:t>
      </w:r>
      <w:r w:rsidRPr="005F01B6">
        <w:br/>
      </w:r>
      <w:r w:rsidRPr="005B1DFF">
        <w:rPr>
          <w:rStyle w:val="normaltextrun"/>
          <w:rFonts w:ascii="Arial" w:hAnsi="Arial" w:cs="Arial"/>
          <w:color w:val="000000"/>
        </w:rPr>
        <w:t>State's greenhouse gas emission, solid and organic waste reduction </w:t>
      </w:r>
      <w:r w:rsidRPr="005B1DFF">
        <w:rPr>
          <w:rStyle w:val="scxw118078905"/>
          <w:rFonts w:ascii="Arial" w:hAnsi="Arial" w:cs="Arial"/>
        </w:rPr>
        <w:t> </w:t>
      </w:r>
      <w:r w:rsidRPr="005F01B6">
        <w:br/>
      </w:r>
      <w:r w:rsidRPr="005B1DFF">
        <w:rPr>
          <w:rStyle w:val="normaltextrun"/>
          <w:rFonts w:ascii="Arial" w:hAnsi="Arial" w:cs="Arial"/>
          <w:color w:val="000000"/>
        </w:rPr>
        <w:t>goals established by SB 1383, AB 1826 (2014) and AB 341 (2011</w:t>
      </w:r>
      <w:proofErr w:type="gramStart"/>
      <w:r w:rsidRPr="005B1DFF">
        <w:rPr>
          <w:rStyle w:val="normaltextrun"/>
          <w:rFonts w:ascii="Arial" w:hAnsi="Arial" w:cs="Arial"/>
          <w:color w:val="000000"/>
        </w:rPr>
        <w:t>)</w:t>
      </w:r>
      <w:r w:rsidR="005B1DFF">
        <w:rPr>
          <w:rStyle w:val="normaltextrun"/>
          <w:rFonts w:ascii="Arial" w:hAnsi="Arial" w:cs="Arial"/>
          <w:color w:val="000000"/>
        </w:rPr>
        <w:t>;</w:t>
      </w:r>
      <w:proofErr w:type="gramEnd"/>
    </w:p>
    <w:p w14:paraId="3A764770" w14:textId="1DD3F63A" w:rsidR="005B1DFF" w:rsidRDefault="005F01B6" w:rsidP="005B1DFF">
      <w:pPr>
        <w:pStyle w:val="NoSpacing"/>
        <w:numPr>
          <w:ilvl w:val="0"/>
          <w:numId w:val="5"/>
        </w:numPr>
        <w:rPr>
          <w:rFonts w:ascii="Segoe UI" w:hAnsi="Segoe UI" w:cs="Segoe UI"/>
        </w:rPr>
      </w:pPr>
      <w:r w:rsidRPr="005B1DFF">
        <w:rPr>
          <w:rStyle w:val="normaltextrun"/>
          <w:rFonts w:ascii="Arial" w:hAnsi="Arial" w:cs="Arial"/>
          <w:color w:val="000000"/>
        </w:rPr>
        <w:t>Improve existing and create new solid and organic waste recycling infrastructure to enable the State to better and more effectively manage, reuse, and recycle its waste stream in-State and to create additional jobs in the solid waste, recycling, and manufacturing sectors</w:t>
      </w:r>
      <w:r w:rsidR="005B1DFF">
        <w:rPr>
          <w:rStyle w:val="normaltextrun"/>
          <w:rFonts w:ascii="Arial" w:hAnsi="Arial" w:cs="Arial"/>
          <w:color w:val="000000"/>
        </w:rPr>
        <w:t xml:space="preserve">; and, </w:t>
      </w:r>
    </w:p>
    <w:p w14:paraId="59D0159B" w14:textId="4B7C4BC3" w:rsidR="005F01B6" w:rsidRPr="005B1DFF" w:rsidRDefault="005F01B6" w:rsidP="005B1DFF">
      <w:pPr>
        <w:pStyle w:val="NoSpacing"/>
        <w:numPr>
          <w:ilvl w:val="0"/>
          <w:numId w:val="5"/>
        </w:numPr>
        <w:rPr>
          <w:rFonts w:ascii="Segoe UI" w:hAnsi="Segoe UI" w:cs="Segoe UI"/>
        </w:rPr>
      </w:pPr>
      <w:r w:rsidRPr="005B1DFF">
        <w:rPr>
          <w:rStyle w:val="normaltextrun"/>
          <w:rFonts w:ascii="Arial" w:hAnsi="Arial" w:cs="Arial"/>
          <w:color w:val="000000"/>
        </w:rPr>
        <w:t>Assist local governments </w:t>
      </w:r>
      <w:r w:rsidR="005B1DFF">
        <w:rPr>
          <w:rStyle w:val="normaltextrun"/>
          <w:rFonts w:ascii="Arial" w:hAnsi="Arial" w:cs="Arial"/>
          <w:color w:val="000000"/>
        </w:rPr>
        <w:t xml:space="preserve">in </w:t>
      </w:r>
      <w:r w:rsidRPr="005B1DFF">
        <w:rPr>
          <w:rStyle w:val="normaltextrun"/>
          <w:rFonts w:ascii="Arial" w:hAnsi="Arial" w:cs="Arial"/>
          <w:color w:val="000000"/>
        </w:rPr>
        <w:t>implement</w:t>
      </w:r>
      <w:r w:rsidR="005B1DFF">
        <w:rPr>
          <w:rStyle w:val="normaltextrun"/>
          <w:rFonts w:ascii="Arial" w:hAnsi="Arial" w:cs="Arial"/>
          <w:color w:val="000000"/>
        </w:rPr>
        <w:t>ing</w:t>
      </w:r>
      <w:r w:rsidRPr="005B1DFF">
        <w:rPr>
          <w:rStyle w:val="normaltextrun"/>
          <w:rFonts w:ascii="Arial" w:hAnsi="Arial" w:cs="Arial"/>
          <w:color w:val="000000"/>
        </w:rPr>
        <w:t xml:space="preserve"> their solid and organic waste programs to achieve the State's greenhouse gas emission and solid and organic waste reduction goals. </w:t>
      </w:r>
      <w:r w:rsidRPr="005B1DFF">
        <w:rPr>
          <w:rStyle w:val="eop"/>
          <w:rFonts w:ascii="Arial" w:hAnsi="Arial" w:cs="Arial"/>
        </w:rPr>
        <w:t> </w:t>
      </w:r>
    </w:p>
    <w:p w14:paraId="1ED9BDD7" w14:textId="77777777" w:rsidR="005F01B6" w:rsidRPr="005F01B6" w:rsidRDefault="005F01B6" w:rsidP="005B1DFF">
      <w:pPr>
        <w:pStyle w:val="NoSpacing"/>
        <w:rPr>
          <w:rFonts w:ascii="Segoe UI" w:hAnsi="Segoe UI" w:cs="Segoe UI"/>
        </w:rPr>
      </w:pPr>
      <w:r w:rsidRPr="005F01B6">
        <w:rPr>
          <w:rStyle w:val="eop"/>
          <w:rFonts w:ascii="Arial" w:hAnsi="Arial" w:cs="Arial"/>
        </w:rPr>
        <w:t> </w:t>
      </w:r>
    </w:p>
    <w:p w14:paraId="2254B57A" w14:textId="77777777" w:rsidR="005F01B6" w:rsidRPr="005F01B6" w:rsidRDefault="005F01B6" w:rsidP="005B1DFF">
      <w:pPr>
        <w:pStyle w:val="NoSpacing"/>
        <w:rPr>
          <w:rFonts w:ascii="Segoe UI" w:hAnsi="Segoe UI" w:cs="Segoe UI"/>
        </w:rPr>
      </w:pPr>
      <w:r w:rsidRPr="005B1DFF">
        <w:rPr>
          <w:rStyle w:val="normaltextrun"/>
          <w:rFonts w:ascii="Arial" w:hAnsi="Arial" w:cs="Arial"/>
          <w:highlight w:val="yellow"/>
        </w:rPr>
        <w:lastRenderedPageBreak/>
        <w:t>[</w:t>
      </w:r>
      <w:r w:rsidRPr="005B1DFF">
        <w:rPr>
          <w:rStyle w:val="normaltextrun"/>
          <w:rFonts w:ascii="Arial" w:hAnsi="Arial" w:cs="Arial"/>
          <w:color w:val="000000"/>
          <w:highlight w:val="yellow"/>
        </w:rPr>
        <w:t>I/We]</w:t>
      </w:r>
      <w:r w:rsidRPr="005F01B6">
        <w:rPr>
          <w:rStyle w:val="normaltextrun"/>
          <w:rFonts w:ascii="Arial" w:hAnsi="Arial" w:cs="Arial"/>
          <w:color w:val="000000"/>
        </w:rPr>
        <w:t xml:space="preserve"> support AB 2612. Thank you again for your efforts to better manage our waste stream, create green energy, and jobs for all Californians.</w:t>
      </w:r>
      <w:r w:rsidRPr="005F01B6">
        <w:rPr>
          <w:rStyle w:val="eop"/>
          <w:rFonts w:ascii="Arial" w:hAnsi="Arial" w:cs="Arial"/>
        </w:rPr>
        <w:t> </w:t>
      </w:r>
    </w:p>
    <w:p w14:paraId="26C2D107" w14:textId="77777777" w:rsidR="005F01B6" w:rsidRPr="005F01B6" w:rsidRDefault="005F01B6" w:rsidP="005B1DFF">
      <w:pPr>
        <w:pStyle w:val="NoSpacing"/>
        <w:rPr>
          <w:rFonts w:ascii="Segoe UI" w:hAnsi="Segoe UI" w:cs="Segoe UI"/>
        </w:rPr>
      </w:pPr>
      <w:r w:rsidRPr="005F01B6">
        <w:rPr>
          <w:rStyle w:val="eop"/>
          <w:rFonts w:ascii="Arial" w:hAnsi="Arial" w:cs="Arial"/>
        </w:rPr>
        <w:t> </w:t>
      </w:r>
    </w:p>
    <w:p w14:paraId="1AD9CCDE" w14:textId="77777777" w:rsidR="005F01B6" w:rsidRDefault="005F01B6" w:rsidP="005B1DFF">
      <w:pPr>
        <w:pStyle w:val="NoSpacing"/>
        <w:rPr>
          <w:rStyle w:val="eop"/>
          <w:rFonts w:ascii="Arial" w:hAnsi="Arial" w:cs="Arial"/>
        </w:rPr>
      </w:pPr>
      <w:r w:rsidRPr="005F01B6">
        <w:rPr>
          <w:rStyle w:val="normaltextrun"/>
          <w:rFonts w:ascii="Arial" w:hAnsi="Arial" w:cs="Arial"/>
          <w:color w:val="000000"/>
        </w:rPr>
        <w:t>Respectfully,</w:t>
      </w:r>
    </w:p>
    <w:p w14:paraId="30951387" w14:textId="77777777" w:rsidR="005F01B6" w:rsidRDefault="005F01B6" w:rsidP="005B1DFF">
      <w:pPr>
        <w:pStyle w:val="NoSpacing"/>
        <w:rPr>
          <w:rStyle w:val="eop"/>
          <w:rFonts w:ascii="Arial" w:hAnsi="Arial" w:cs="Arial"/>
        </w:rPr>
      </w:pPr>
    </w:p>
    <w:p w14:paraId="621AE254" w14:textId="77777777" w:rsidR="005F01B6" w:rsidRDefault="005F01B6" w:rsidP="005B1DFF">
      <w:pPr>
        <w:pStyle w:val="NoSpacing"/>
        <w:rPr>
          <w:rStyle w:val="eop"/>
          <w:rFonts w:ascii="Arial" w:hAnsi="Arial" w:cs="Arial"/>
        </w:rPr>
      </w:pPr>
    </w:p>
    <w:p w14:paraId="3C69AAE0" w14:textId="77777777" w:rsidR="005F01B6" w:rsidRDefault="005F01B6" w:rsidP="005B1DFF">
      <w:pPr>
        <w:pStyle w:val="NoSpacing"/>
        <w:rPr>
          <w:rStyle w:val="eop"/>
          <w:rFonts w:ascii="Arial" w:hAnsi="Arial" w:cs="Arial"/>
        </w:rPr>
      </w:pPr>
    </w:p>
    <w:p w14:paraId="3CCD1E9B" w14:textId="77777777" w:rsidR="005F01B6" w:rsidRPr="005B1DFF" w:rsidRDefault="005F01B6" w:rsidP="005B1DFF">
      <w:pPr>
        <w:pStyle w:val="NoSpacing"/>
        <w:rPr>
          <w:rStyle w:val="eop"/>
          <w:rFonts w:ascii="Arial" w:hAnsi="Arial" w:cs="Arial"/>
          <w:highlight w:val="yellow"/>
        </w:rPr>
      </w:pPr>
      <w:r w:rsidRPr="005B1DFF">
        <w:rPr>
          <w:rStyle w:val="eop"/>
          <w:rFonts w:ascii="Arial" w:hAnsi="Arial" w:cs="Arial"/>
          <w:highlight w:val="yellow"/>
        </w:rPr>
        <w:t>Name</w:t>
      </w:r>
    </w:p>
    <w:p w14:paraId="241BE1DF" w14:textId="77777777" w:rsidR="005F01B6" w:rsidRDefault="005F01B6" w:rsidP="005B1DFF">
      <w:pPr>
        <w:pStyle w:val="NoSpacing"/>
        <w:rPr>
          <w:rStyle w:val="eop"/>
          <w:rFonts w:ascii="Arial" w:hAnsi="Arial" w:cs="Arial"/>
        </w:rPr>
      </w:pPr>
      <w:r w:rsidRPr="005B1DFF">
        <w:rPr>
          <w:rStyle w:val="eop"/>
          <w:rFonts w:ascii="Arial" w:hAnsi="Arial" w:cs="Arial"/>
          <w:highlight w:val="yellow"/>
        </w:rPr>
        <w:t>Title, Affiliation</w:t>
      </w:r>
    </w:p>
    <w:p w14:paraId="5CB4FF60" w14:textId="77777777" w:rsidR="005F01B6" w:rsidRDefault="005F01B6" w:rsidP="005B1DFF">
      <w:pPr>
        <w:pStyle w:val="NoSpacing"/>
        <w:rPr>
          <w:rStyle w:val="eop"/>
          <w:rFonts w:ascii="Arial" w:hAnsi="Arial" w:cs="Arial"/>
        </w:rPr>
      </w:pPr>
    </w:p>
    <w:p w14:paraId="26B5FE23" w14:textId="77777777" w:rsidR="005F01B6" w:rsidRDefault="005F01B6" w:rsidP="005B1DFF">
      <w:pPr>
        <w:pStyle w:val="NoSpacing"/>
        <w:rPr>
          <w:rStyle w:val="eop"/>
          <w:rFonts w:ascii="Arial" w:hAnsi="Arial" w:cs="Arial"/>
        </w:rPr>
      </w:pPr>
      <w:r>
        <w:rPr>
          <w:rStyle w:val="eop"/>
          <w:rFonts w:ascii="Arial" w:hAnsi="Arial" w:cs="Arial"/>
        </w:rPr>
        <w:t>cc:</w:t>
      </w:r>
      <w:r>
        <w:rPr>
          <w:rStyle w:val="eop"/>
          <w:rFonts w:ascii="Arial" w:hAnsi="Arial" w:cs="Arial"/>
        </w:rPr>
        <w:tab/>
        <w:t xml:space="preserve">Chair </w:t>
      </w:r>
      <w:r w:rsidRPr="005B1DFF">
        <w:rPr>
          <w:rStyle w:val="eop"/>
          <w:rFonts w:ascii="Arial" w:hAnsi="Arial" w:cs="Arial"/>
          <w:highlight w:val="yellow"/>
        </w:rPr>
        <w:t>of Assigned Committee</w:t>
      </w:r>
    </w:p>
    <w:p w14:paraId="2EE34CA6" w14:textId="77777777" w:rsidR="005F01B6" w:rsidRPr="005F01B6" w:rsidRDefault="005F01B6" w:rsidP="005B1DFF">
      <w:pPr>
        <w:pStyle w:val="NoSpacing"/>
        <w:rPr>
          <w:rFonts w:ascii="Segoe UI" w:hAnsi="Segoe UI" w:cs="Segoe UI"/>
        </w:rPr>
      </w:pPr>
      <w:r>
        <w:rPr>
          <w:rStyle w:val="eop"/>
          <w:rFonts w:ascii="Arial" w:hAnsi="Arial" w:cs="Arial"/>
        </w:rPr>
        <w:tab/>
        <w:t xml:space="preserve">Members, Consultant </w:t>
      </w:r>
      <w:r w:rsidRPr="005B1DFF">
        <w:rPr>
          <w:rStyle w:val="eop"/>
          <w:rFonts w:ascii="Arial" w:hAnsi="Arial" w:cs="Arial"/>
          <w:highlight w:val="yellow"/>
        </w:rPr>
        <w:t>of Assigned Committee</w:t>
      </w:r>
    </w:p>
    <w:p w14:paraId="61003E2A" w14:textId="77777777" w:rsidR="00E714A6" w:rsidRPr="005F01B6" w:rsidRDefault="005F01B6" w:rsidP="005B1DFF">
      <w:pPr>
        <w:pStyle w:val="NoSpacing"/>
        <w:rPr>
          <w:rFonts w:ascii="Segoe UI" w:hAnsi="Segoe UI" w:cs="Segoe UI"/>
        </w:rPr>
      </w:pPr>
      <w:r w:rsidRPr="005F01B6">
        <w:rPr>
          <w:rStyle w:val="eop"/>
          <w:rFonts w:ascii="Arial" w:hAnsi="Arial" w:cs="Arial"/>
        </w:rPr>
        <w:t> </w:t>
      </w:r>
      <w:bookmarkStart w:id="0" w:name="_GoBack"/>
      <w:bookmarkEnd w:id="0"/>
    </w:p>
    <w:sectPr w:rsidR="00E714A6" w:rsidRPr="005F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6041"/>
    <w:multiLevelType w:val="hybridMultilevel"/>
    <w:tmpl w:val="E78A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24847"/>
    <w:multiLevelType w:val="multilevel"/>
    <w:tmpl w:val="04B6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73ACC"/>
    <w:multiLevelType w:val="multilevel"/>
    <w:tmpl w:val="D492A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78352A"/>
    <w:multiLevelType w:val="multilevel"/>
    <w:tmpl w:val="8D5A3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26355D"/>
    <w:multiLevelType w:val="hybridMultilevel"/>
    <w:tmpl w:val="39A6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B6"/>
    <w:rsid w:val="00086B5E"/>
    <w:rsid w:val="005B1DFF"/>
    <w:rsid w:val="005F01B6"/>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3E9"/>
  <w15:chartTrackingRefBased/>
  <w15:docId w15:val="{9436D7C5-7EEA-4F40-BBD8-2FD3E82B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0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01B6"/>
  </w:style>
  <w:style w:type="character" w:customStyle="1" w:styleId="eop">
    <w:name w:val="eop"/>
    <w:basedOn w:val="DefaultParagraphFont"/>
    <w:rsid w:val="005F01B6"/>
  </w:style>
  <w:style w:type="character" w:customStyle="1" w:styleId="scxw118078905">
    <w:name w:val="scxw118078905"/>
    <w:basedOn w:val="DefaultParagraphFont"/>
    <w:rsid w:val="005F01B6"/>
  </w:style>
  <w:style w:type="character" w:customStyle="1" w:styleId="spellingerror">
    <w:name w:val="spellingerror"/>
    <w:basedOn w:val="DefaultParagraphFont"/>
    <w:rsid w:val="005F01B6"/>
  </w:style>
  <w:style w:type="paragraph" w:styleId="NoSpacing">
    <w:name w:val="No Spacing"/>
    <w:uiPriority w:val="1"/>
    <w:qFormat/>
    <w:rsid w:val="005B1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94513">
      <w:bodyDiv w:val="1"/>
      <w:marLeft w:val="0"/>
      <w:marRight w:val="0"/>
      <w:marTop w:val="0"/>
      <w:marBottom w:val="0"/>
      <w:divBdr>
        <w:top w:val="none" w:sz="0" w:space="0" w:color="auto"/>
        <w:left w:val="none" w:sz="0" w:space="0" w:color="auto"/>
        <w:bottom w:val="none" w:sz="0" w:space="0" w:color="auto"/>
        <w:right w:val="none" w:sz="0" w:space="0" w:color="auto"/>
      </w:divBdr>
      <w:divsChild>
        <w:div w:id="991787799">
          <w:marLeft w:val="0"/>
          <w:marRight w:val="0"/>
          <w:marTop w:val="0"/>
          <w:marBottom w:val="0"/>
          <w:divBdr>
            <w:top w:val="none" w:sz="0" w:space="0" w:color="auto"/>
            <w:left w:val="none" w:sz="0" w:space="0" w:color="auto"/>
            <w:bottom w:val="none" w:sz="0" w:space="0" w:color="auto"/>
            <w:right w:val="none" w:sz="0" w:space="0" w:color="auto"/>
          </w:divBdr>
        </w:div>
        <w:div w:id="1557741577">
          <w:marLeft w:val="0"/>
          <w:marRight w:val="0"/>
          <w:marTop w:val="0"/>
          <w:marBottom w:val="0"/>
          <w:divBdr>
            <w:top w:val="none" w:sz="0" w:space="0" w:color="auto"/>
            <w:left w:val="none" w:sz="0" w:space="0" w:color="auto"/>
            <w:bottom w:val="none" w:sz="0" w:space="0" w:color="auto"/>
            <w:right w:val="none" w:sz="0" w:space="0" w:color="auto"/>
          </w:divBdr>
        </w:div>
        <w:div w:id="1119494835">
          <w:marLeft w:val="0"/>
          <w:marRight w:val="0"/>
          <w:marTop w:val="0"/>
          <w:marBottom w:val="0"/>
          <w:divBdr>
            <w:top w:val="none" w:sz="0" w:space="0" w:color="auto"/>
            <w:left w:val="none" w:sz="0" w:space="0" w:color="auto"/>
            <w:bottom w:val="none" w:sz="0" w:space="0" w:color="auto"/>
            <w:right w:val="none" w:sz="0" w:space="0" w:color="auto"/>
          </w:divBdr>
        </w:div>
        <w:div w:id="1012340977">
          <w:marLeft w:val="0"/>
          <w:marRight w:val="0"/>
          <w:marTop w:val="0"/>
          <w:marBottom w:val="0"/>
          <w:divBdr>
            <w:top w:val="none" w:sz="0" w:space="0" w:color="auto"/>
            <w:left w:val="none" w:sz="0" w:space="0" w:color="auto"/>
            <w:bottom w:val="none" w:sz="0" w:space="0" w:color="auto"/>
            <w:right w:val="none" w:sz="0" w:space="0" w:color="auto"/>
          </w:divBdr>
        </w:div>
        <w:div w:id="1754815360">
          <w:marLeft w:val="0"/>
          <w:marRight w:val="0"/>
          <w:marTop w:val="0"/>
          <w:marBottom w:val="0"/>
          <w:divBdr>
            <w:top w:val="none" w:sz="0" w:space="0" w:color="auto"/>
            <w:left w:val="none" w:sz="0" w:space="0" w:color="auto"/>
            <w:bottom w:val="none" w:sz="0" w:space="0" w:color="auto"/>
            <w:right w:val="none" w:sz="0" w:space="0" w:color="auto"/>
          </w:divBdr>
        </w:div>
        <w:div w:id="1365448258">
          <w:marLeft w:val="0"/>
          <w:marRight w:val="0"/>
          <w:marTop w:val="0"/>
          <w:marBottom w:val="0"/>
          <w:divBdr>
            <w:top w:val="none" w:sz="0" w:space="0" w:color="auto"/>
            <w:left w:val="none" w:sz="0" w:space="0" w:color="auto"/>
            <w:bottom w:val="none" w:sz="0" w:space="0" w:color="auto"/>
            <w:right w:val="none" w:sz="0" w:space="0" w:color="auto"/>
          </w:divBdr>
        </w:div>
        <w:div w:id="1732583105">
          <w:marLeft w:val="0"/>
          <w:marRight w:val="0"/>
          <w:marTop w:val="0"/>
          <w:marBottom w:val="0"/>
          <w:divBdr>
            <w:top w:val="none" w:sz="0" w:space="0" w:color="auto"/>
            <w:left w:val="none" w:sz="0" w:space="0" w:color="auto"/>
            <w:bottom w:val="none" w:sz="0" w:space="0" w:color="auto"/>
            <w:right w:val="none" w:sz="0" w:space="0" w:color="auto"/>
          </w:divBdr>
        </w:div>
        <w:div w:id="1882088114">
          <w:marLeft w:val="0"/>
          <w:marRight w:val="0"/>
          <w:marTop w:val="0"/>
          <w:marBottom w:val="0"/>
          <w:divBdr>
            <w:top w:val="none" w:sz="0" w:space="0" w:color="auto"/>
            <w:left w:val="none" w:sz="0" w:space="0" w:color="auto"/>
            <w:bottom w:val="none" w:sz="0" w:space="0" w:color="auto"/>
            <w:right w:val="none" w:sz="0" w:space="0" w:color="auto"/>
          </w:divBdr>
        </w:div>
        <w:div w:id="1786001271">
          <w:marLeft w:val="0"/>
          <w:marRight w:val="0"/>
          <w:marTop w:val="0"/>
          <w:marBottom w:val="0"/>
          <w:divBdr>
            <w:top w:val="none" w:sz="0" w:space="0" w:color="auto"/>
            <w:left w:val="none" w:sz="0" w:space="0" w:color="auto"/>
            <w:bottom w:val="none" w:sz="0" w:space="0" w:color="auto"/>
            <w:right w:val="none" w:sz="0" w:space="0" w:color="auto"/>
          </w:divBdr>
        </w:div>
        <w:div w:id="1818840237">
          <w:marLeft w:val="0"/>
          <w:marRight w:val="0"/>
          <w:marTop w:val="0"/>
          <w:marBottom w:val="0"/>
          <w:divBdr>
            <w:top w:val="none" w:sz="0" w:space="0" w:color="auto"/>
            <w:left w:val="none" w:sz="0" w:space="0" w:color="auto"/>
            <w:bottom w:val="none" w:sz="0" w:space="0" w:color="auto"/>
            <w:right w:val="none" w:sz="0" w:space="0" w:color="auto"/>
          </w:divBdr>
        </w:div>
        <w:div w:id="579144405">
          <w:marLeft w:val="0"/>
          <w:marRight w:val="0"/>
          <w:marTop w:val="0"/>
          <w:marBottom w:val="0"/>
          <w:divBdr>
            <w:top w:val="none" w:sz="0" w:space="0" w:color="auto"/>
            <w:left w:val="none" w:sz="0" w:space="0" w:color="auto"/>
            <w:bottom w:val="none" w:sz="0" w:space="0" w:color="auto"/>
            <w:right w:val="none" w:sz="0" w:space="0" w:color="auto"/>
          </w:divBdr>
        </w:div>
        <w:div w:id="429664915">
          <w:marLeft w:val="0"/>
          <w:marRight w:val="0"/>
          <w:marTop w:val="0"/>
          <w:marBottom w:val="0"/>
          <w:divBdr>
            <w:top w:val="none" w:sz="0" w:space="0" w:color="auto"/>
            <w:left w:val="none" w:sz="0" w:space="0" w:color="auto"/>
            <w:bottom w:val="none" w:sz="0" w:space="0" w:color="auto"/>
            <w:right w:val="none" w:sz="0" w:space="0" w:color="auto"/>
          </w:divBdr>
        </w:div>
        <w:div w:id="1766344926">
          <w:marLeft w:val="0"/>
          <w:marRight w:val="0"/>
          <w:marTop w:val="0"/>
          <w:marBottom w:val="0"/>
          <w:divBdr>
            <w:top w:val="none" w:sz="0" w:space="0" w:color="auto"/>
            <w:left w:val="none" w:sz="0" w:space="0" w:color="auto"/>
            <w:bottom w:val="none" w:sz="0" w:space="0" w:color="auto"/>
            <w:right w:val="none" w:sz="0" w:space="0" w:color="auto"/>
          </w:divBdr>
        </w:div>
        <w:div w:id="427431176">
          <w:marLeft w:val="0"/>
          <w:marRight w:val="0"/>
          <w:marTop w:val="0"/>
          <w:marBottom w:val="0"/>
          <w:divBdr>
            <w:top w:val="none" w:sz="0" w:space="0" w:color="auto"/>
            <w:left w:val="none" w:sz="0" w:space="0" w:color="auto"/>
            <w:bottom w:val="none" w:sz="0" w:space="0" w:color="auto"/>
            <w:right w:val="none" w:sz="0" w:space="0" w:color="auto"/>
          </w:divBdr>
        </w:div>
        <w:div w:id="1905752201">
          <w:marLeft w:val="0"/>
          <w:marRight w:val="0"/>
          <w:marTop w:val="0"/>
          <w:marBottom w:val="0"/>
          <w:divBdr>
            <w:top w:val="none" w:sz="0" w:space="0" w:color="auto"/>
            <w:left w:val="none" w:sz="0" w:space="0" w:color="auto"/>
            <w:bottom w:val="none" w:sz="0" w:space="0" w:color="auto"/>
            <w:right w:val="none" w:sz="0" w:space="0" w:color="auto"/>
          </w:divBdr>
        </w:div>
        <w:div w:id="832913727">
          <w:marLeft w:val="0"/>
          <w:marRight w:val="0"/>
          <w:marTop w:val="0"/>
          <w:marBottom w:val="0"/>
          <w:divBdr>
            <w:top w:val="none" w:sz="0" w:space="0" w:color="auto"/>
            <w:left w:val="none" w:sz="0" w:space="0" w:color="auto"/>
            <w:bottom w:val="none" w:sz="0" w:space="0" w:color="auto"/>
            <w:right w:val="none" w:sz="0" w:space="0" w:color="auto"/>
          </w:divBdr>
          <w:divsChild>
            <w:div w:id="1404529222">
              <w:marLeft w:val="0"/>
              <w:marRight w:val="0"/>
              <w:marTop w:val="0"/>
              <w:marBottom w:val="0"/>
              <w:divBdr>
                <w:top w:val="none" w:sz="0" w:space="0" w:color="auto"/>
                <w:left w:val="none" w:sz="0" w:space="0" w:color="auto"/>
                <w:bottom w:val="none" w:sz="0" w:space="0" w:color="auto"/>
                <w:right w:val="none" w:sz="0" w:space="0" w:color="auto"/>
              </w:divBdr>
            </w:div>
            <w:div w:id="613487284">
              <w:marLeft w:val="0"/>
              <w:marRight w:val="0"/>
              <w:marTop w:val="0"/>
              <w:marBottom w:val="0"/>
              <w:divBdr>
                <w:top w:val="none" w:sz="0" w:space="0" w:color="auto"/>
                <w:left w:val="none" w:sz="0" w:space="0" w:color="auto"/>
                <w:bottom w:val="none" w:sz="0" w:space="0" w:color="auto"/>
                <w:right w:val="none" w:sz="0" w:space="0" w:color="auto"/>
              </w:divBdr>
            </w:div>
            <w:div w:id="350569342">
              <w:marLeft w:val="0"/>
              <w:marRight w:val="0"/>
              <w:marTop w:val="0"/>
              <w:marBottom w:val="0"/>
              <w:divBdr>
                <w:top w:val="none" w:sz="0" w:space="0" w:color="auto"/>
                <w:left w:val="none" w:sz="0" w:space="0" w:color="auto"/>
                <w:bottom w:val="none" w:sz="0" w:space="0" w:color="auto"/>
                <w:right w:val="none" w:sz="0" w:space="0" w:color="auto"/>
              </w:divBdr>
            </w:div>
            <w:div w:id="2054113456">
              <w:marLeft w:val="0"/>
              <w:marRight w:val="0"/>
              <w:marTop w:val="0"/>
              <w:marBottom w:val="0"/>
              <w:divBdr>
                <w:top w:val="none" w:sz="0" w:space="0" w:color="auto"/>
                <w:left w:val="none" w:sz="0" w:space="0" w:color="auto"/>
                <w:bottom w:val="none" w:sz="0" w:space="0" w:color="auto"/>
                <w:right w:val="none" w:sz="0" w:space="0" w:color="auto"/>
              </w:divBdr>
            </w:div>
            <w:div w:id="338582229">
              <w:marLeft w:val="0"/>
              <w:marRight w:val="0"/>
              <w:marTop w:val="0"/>
              <w:marBottom w:val="0"/>
              <w:divBdr>
                <w:top w:val="none" w:sz="0" w:space="0" w:color="auto"/>
                <w:left w:val="none" w:sz="0" w:space="0" w:color="auto"/>
                <w:bottom w:val="none" w:sz="0" w:space="0" w:color="auto"/>
                <w:right w:val="none" w:sz="0" w:space="0" w:color="auto"/>
              </w:divBdr>
            </w:div>
          </w:divsChild>
        </w:div>
        <w:div w:id="468397058">
          <w:marLeft w:val="0"/>
          <w:marRight w:val="0"/>
          <w:marTop w:val="0"/>
          <w:marBottom w:val="0"/>
          <w:divBdr>
            <w:top w:val="none" w:sz="0" w:space="0" w:color="auto"/>
            <w:left w:val="none" w:sz="0" w:space="0" w:color="auto"/>
            <w:bottom w:val="none" w:sz="0" w:space="0" w:color="auto"/>
            <w:right w:val="none" w:sz="0" w:space="0" w:color="auto"/>
          </w:divBdr>
          <w:divsChild>
            <w:div w:id="1831873454">
              <w:marLeft w:val="0"/>
              <w:marRight w:val="0"/>
              <w:marTop w:val="0"/>
              <w:marBottom w:val="0"/>
              <w:divBdr>
                <w:top w:val="none" w:sz="0" w:space="0" w:color="auto"/>
                <w:left w:val="none" w:sz="0" w:space="0" w:color="auto"/>
                <w:bottom w:val="none" w:sz="0" w:space="0" w:color="auto"/>
                <w:right w:val="none" w:sz="0" w:space="0" w:color="auto"/>
              </w:divBdr>
            </w:div>
            <w:div w:id="1506050001">
              <w:marLeft w:val="0"/>
              <w:marRight w:val="0"/>
              <w:marTop w:val="0"/>
              <w:marBottom w:val="0"/>
              <w:divBdr>
                <w:top w:val="none" w:sz="0" w:space="0" w:color="auto"/>
                <w:left w:val="none" w:sz="0" w:space="0" w:color="auto"/>
                <w:bottom w:val="none" w:sz="0" w:space="0" w:color="auto"/>
                <w:right w:val="none" w:sz="0" w:space="0" w:color="auto"/>
              </w:divBdr>
            </w:div>
            <w:div w:id="278991030">
              <w:marLeft w:val="0"/>
              <w:marRight w:val="0"/>
              <w:marTop w:val="0"/>
              <w:marBottom w:val="0"/>
              <w:divBdr>
                <w:top w:val="none" w:sz="0" w:space="0" w:color="auto"/>
                <w:left w:val="none" w:sz="0" w:space="0" w:color="auto"/>
                <w:bottom w:val="none" w:sz="0" w:space="0" w:color="auto"/>
                <w:right w:val="none" w:sz="0" w:space="0" w:color="auto"/>
              </w:divBdr>
            </w:div>
            <w:div w:id="431829174">
              <w:marLeft w:val="0"/>
              <w:marRight w:val="0"/>
              <w:marTop w:val="0"/>
              <w:marBottom w:val="0"/>
              <w:divBdr>
                <w:top w:val="none" w:sz="0" w:space="0" w:color="auto"/>
                <w:left w:val="none" w:sz="0" w:space="0" w:color="auto"/>
                <w:bottom w:val="none" w:sz="0" w:space="0" w:color="auto"/>
                <w:right w:val="none" w:sz="0" w:space="0" w:color="auto"/>
              </w:divBdr>
            </w:div>
            <w:div w:id="1000232106">
              <w:marLeft w:val="0"/>
              <w:marRight w:val="0"/>
              <w:marTop w:val="0"/>
              <w:marBottom w:val="0"/>
              <w:divBdr>
                <w:top w:val="none" w:sz="0" w:space="0" w:color="auto"/>
                <w:left w:val="none" w:sz="0" w:space="0" w:color="auto"/>
                <w:bottom w:val="none" w:sz="0" w:space="0" w:color="auto"/>
                <w:right w:val="none" w:sz="0" w:space="0" w:color="auto"/>
              </w:divBdr>
            </w:div>
            <w:div w:id="248659993">
              <w:marLeft w:val="0"/>
              <w:marRight w:val="0"/>
              <w:marTop w:val="0"/>
              <w:marBottom w:val="0"/>
              <w:divBdr>
                <w:top w:val="none" w:sz="0" w:space="0" w:color="auto"/>
                <w:left w:val="none" w:sz="0" w:space="0" w:color="auto"/>
                <w:bottom w:val="none" w:sz="0" w:space="0" w:color="auto"/>
                <w:right w:val="none" w:sz="0" w:space="0" w:color="auto"/>
              </w:divBdr>
            </w:div>
            <w:div w:id="331639518">
              <w:marLeft w:val="0"/>
              <w:marRight w:val="0"/>
              <w:marTop w:val="0"/>
              <w:marBottom w:val="0"/>
              <w:divBdr>
                <w:top w:val="none" w:sz="0" w:space="0" w:color="auto"/>
                <w:left w:val="none" w:sz="0" w:space="0" w:color="auto"/>
                <w:bottom w:val="none" w:sz="0" w:space="0" w:color="auto"/>
                <w:right w:val="none" w:sz="0" w:space="0" w:color="auto"/>
              </w:divBdr>
            </w:div>
            <w:div w:id="1753430438">
              <w:marLeft w:val="0"/>
              <w:marRight w:val="0"/>
              <w:marTop w:val="0"/>
              <w:marBottom w:val="0"/>
              <w:divBdr>
                <w:top w:val="none" w:sz="0" w:space="0" w:color="auto"/>
                <w:left w:val="none" w:sz="0" w:space="0" w:color="auto"/>
                <w:bottom w:val="none" w:sz="0" w:space="0" w:color="auto"/>
                <w:right w:val="none" w:sz="0" w:space="0" w:color="auto"/>
              </w:divBdr>
            </w:div>
          </w:divsChild>
        </w:div>
        <w:div w:id="1460994440">
          <w:marLeft w:val="0"/>
          <w:marRight w:val="0"/>
          <w:marTop w:val="0"/>
          <w:marBottom w:val="0"/>
          <w:divBdr>
            <w:top w:val="none" w:sz="0" w:space="0" w:color="auto"/>
            <w:left w:val="none" w:sz="0" w:space="0" w:color="auto"/>
            <w:bottom w:val="none" w:sz="0" w:space="0" w:color="auto"/>
            <w:right w:val="none" w:sz="0" w:space="0" w:color="auto"/>
          </w:divBdr>
        </w:div>
        <w:div w:id="1030838436">
          <w:marLeft w:val="0"/>
          <w:marRight w:val="0"/>
          <w:marTop w:val="0"/>
          <w:marBottom w:val="0"/>
          <w:divBdr>
            <w:top w:val="none" w:sz="0" w:space="0" w:color="auto"/>
            <w:left w:val="none" w:sz="0" w:space="0" w:color="auto"/>
            <w:bottom w:val="none" w:sz="0" w:space="0" w:color="auto"/>
            <w:right w:val="none" w:sz="0" w:space="0" w:color="auto"/>
          </w:divBdr>
        </w:div>
        <w:div w:id="897324174">
          <w:marLeft w:val="0"/>
          <w:marRight w:val="0"/>
          <w:marTop w:val="0"/>
          <w:marBottom w:val="0"/>
          <w:divBdr>
            <w:top w:val="none" w:sz="0" w:space="0" w:color="auto"/>
            <w:left w:val="none" w:sz="0" w:space="0" w:color="auto"/>
            <w:bottom w:val="none" w:sz="0" w:space="0" w:color="auto"/>
            <w:right w:val="none" w:sz="0" w:space="0" w:color="auto"/>
          </w:divBdr>
        </w:div>
        <w:div w:id="202524975">
          <w:marLeft w:val="0"/>
          <w:marRight w:val="0"/>
          <w:marTop w:val="0"/>
          <w:marBottom w:val="0"/>
          <w:divBdr>
            <w:top w:val="none" w:sz="0" w:space="0" w:color="auto"/>
            <w:left w:val="none" w:sz="0" w:space="0" w:color="auto"/>
            <w:bottom w:val="none" w:sz="0" w:space="0" w:color="auto"/>
            <w:right w:val="none" w:sz="0" w:space="0" w:color="auto"/>
          </w:divBdr>
        </w:div>
        <w:div w:id="521168781">
          <w:marLeft w:val="0"/>
          <w:marRight w:val="0"/>
          <w:marTop w:val="0"/>
          <w:marBottom w:val="0"/>
          <w:divBdr>
            <w:top w:val="none" w:sz="0" w:space="0" w:color="auto"/>
            <w:left w:val="none" w:sz="0" w:space="0" w:color="auto"/>
            <w:bottom w:val="none" w:sz="0" w:space="0" w:color="auto"/>
            <w:right w:val="none" w:sz="0" w:space="0" w:color="auto"/>
          </w:divBdr>
        </w:div>
        <w:div w:id="1064763789">
          <w:marLeft w:val="0"/>
          <w:marRight w:val="0"/>
          <w:marTop w:val="0"/>
          <w:marBottom w:val="0"/>
          <w:divBdr>
            <w:top w:val="none" w:sz="0" w:space="0" w:color="auto"/>
            <w:left w:val="none" w:sz="0" w:space="0" w:color="auto"/>
            <w:bottom w:val="none" w:sz="0" w:space="0" w:color="auto"/>
            <w:right w:val="none" w:sz="0" w:space="0" w:color="auto"/>
          </w:divBdr>
        </w:div>
        <w:div w:id="386801503">
          <w:marLeft w:val="0"/>
          <w:marRight w:val="0"/>
          <w:marTop w:val="0"/>
          <w:marBottom w:val="0"/>
          <w:divBdr>
            <w:top w:val="none" w:sz="0" w:space="0" w:color="auto"/>
            <w:left w:val="none" w:sz="0" w:space="0" w:color="auto"/>
            <w:bottom w:val="none" w:sz="0" w:space="0" w:color="auto"/>
            <w:right w:val="none" w:sz="0" w:space="0" w:color="auto"/>
          </w:divBdr>
        </w:div>
        <w:div w:id="122500678">
          <w:marLeft w:val="0"/>
          <w:marRight w:val="0"/>
          <w:marTop w:val="0"/>
          <w:marBottom w:val="0"/>
          <w:divBdr>
            <w:top w:val="none" w:sz="0" w:space="0" w:color="auto"/>
            <w:left w:val="none" w:sz="0" w:space="0" w:color="auto"/>
            <w:bottom w:val="none" w:sz="0" w:space="0" w:color="auto"/>
            <w:right w:val="none" w:sz="0" w:space="0" w:color="auto"/>
          </w:divBdr>
        </w:div>
        <w:div w:id="609701058">
          <w:marLeft w:val="0"/>
          <w:marRight w:val="0"/>
          <w:marTop w:val="0"/>
          <w:marBottom w:val="0"/>
          <w:divBdr>
            <w:top w:val="none" w:sz="0" w:space="0" w:color="auto"/>
            <w:left w:val="none" w:sz="0" w:space="0" w:color="auto"/>
            <w:bottom w:val="none" w:sz="0" w:space="0" w:color="auto"/>
            <w:right w:val="none" w:sz="0" w:space="0" w:color="auto"/>
          </w:divBdr>
        </w:div>
        <w:div w:id="1100569161">
          <w:marLeft w:val="0"/>
          <w:marRight w:val="0"/>
          <w:marTop w:val="0"/>
          <w:marBottom w:val="0"/>
          <w:divBdr>
            <w:top w:val="none" w:sz="0" w:space="0" w:color="auto"/>
            <w:left w:val="none" w:sz="0" w:space="0" w:color="auto"/>
            <w:bottom w:val="none" w:sz="0" w:space="0" w:color="auto"/>
            <w:right w:val="none" w:sz="0" w:space="0" w:color="auto"/>
          </w:divBdr>
        </w:div>
        <w:div w:id="1364016766">
          <w:marLeft w:val="0"/>
          <w:marRight w:val="0"/>
          <w:marTop w:val="0"/>
          <w:marBottom w:val="0"/>
          <w:divBdr>
            <w:top w:val="none" w:sz="0" w:space="0" w:color="auto"/>
            <w:left w:val="none" w:sz="0" w:space="0" w:color="auto"/>
            <w:bottom w:val="none" w:sz="0" w:space="0" w:color="auto"/>
            <w:right w:val="none" w:sz="0" w:space="0" w:color="auto"/>
          </w:divBdr>
        </w:div>
        <w:div w:id="2104639435">
          <w:marLeft w:val="0"/>
          <w:marRight w:val="0"/>
          <w:marTop w:val="0"/>
          <w:marBottom w:val="0"/>
          <w:divBdr>
            <w:top w:val="none" w:sz="0" w:space="0" w:color="auto"/>
            <w:left w:val="none" w:sz="0" w:space="0" w:color="auto"/>
            <w:bottom w:val="none" w:sz="0" w:space="0" w:color="auto"/>
            <w:right w:val="none" w:sz="0" w:space="0" w:color="auto"/>
          </w:divBdr>
        </w:div>
        <w:div w:id="1507212023">
          <w:marLeft w:val="0"/>
          <w:marRight w:val="0"/>
          <w:marTop w:val="0"/>
          <w:marBottom w:val="0"/>
          <w:divBdr>
            <w:top w:val="none" w:sz="0" w:space="0" w:color="auto"/>
            <w:left w:val="none" w:sz="0" w:space="0" w:color="auto"/>
            <w:bottom w:val="none" w:sz="0" w:space="0" w:color="auto"/>
            <w:right w:val="none" w:sz="0" w:space="0" w:color="auto"/>
          </w:divBdr>
        </w:div>
        <w:div w:id="791022524">
          <w:marLeft w:val="0"/>
          <w:marRight w:val="0"/>
          <w:marTop w:val="0"/>
          <w:marBottom w:val="0"/>
          <w:divBdr>
            <w:top w:val="none" w:sz="0" w:space="0" w:color="auto"/>
            <w:left w:val="none" w:sz="0" w:space="0" w:color="auto"/>
            <w:bottom w:val="none" w:sz="0" w:space="0" w:color="auto"/>
            <w:right w:val="none" w:sz="0" w:space="0" w:color="auto"/>
          </w:divBdr>
        </w:div>
        <w:div w:id="765031592">
          <w:marLeft w:val="0"/>
          <w:marRight w:val="0"/>
          <w:marTop w:val="0"/>
          <w:marBottom w:val="0"/>
          <w:divBdr>
            <w:top w:val="none" w:sz="0" w:space="0" w:color="auto"/>
            <w:left w:val="none" w:sz="0" w:space="0" w:color="auto"/>
            <w:bottom w:val="none" w:sz="0" w:space="0" w:color="auto"/>
            <w:right w:val="none" w:sz="0" w:space="0" w:color="auto"/>
          </w:divBdr>
        </w:div>
        <w:div w:id="92672962">
          <w:marLeft w:val="0"/>
          <w:marRight w:val="0"/>
          <w:marTop w:val="0"/>
          <w:marBottom w:val="0"/>
          <w:divBdr>
            <w:top w:val="none" w:sz="0" w:space="0" w:color="auto"/>
            <w:left w:val="none" w:sz="0" w:space="0" w:color="auto"/>
            <w:bottom w:val="none" w:sz="0" w:space="0" w:color="auto"/>
            <w:right w:val="none" w:sz="0" w:space="0" w:color="auto"/>
          </w:divBdr>
        </w:div>
        <w:div w:id="408500094">
          <w:marLeft w:val="0"/>
          <w:marRight w:val="0"/>
          <w:marTop w:val="0"/>
          <w:marBottom w:val="0"/>
          <w:divBdr>
            <w:top w:val="none" w:sz="0" w:space="0" w:color="auto"/>
            <w:left w:val="none" w:sz="0" w:space="0" w:color="auto"/>
            <w:bottom w:val="none" w:sz="0" w:space="0" w:color="auto"/>
            <w:right w:val="none" w:sz="0" w:space="0" w:color="auto"/>
          </w:divBdr>
        </w:div>
        <w:div w:id="1900631655">
          <w:marLeft w:val="0"/>
          <w:marRight w:val="0"/>
          <w:marTop w:val="0"/>
          <w:marBottom w:val="0"/>
          <w:divBdr>
            <w:top w:val="none" w:sz="0" w:space="0" w:color="auto"/>
            <w:left w:val="none" w:sz="0" w:space="0" w:color="auto"/>
            <w:bottom w:val="none" w:sz="0" w:space="0" w:color="auto"/>
            <w:right w:val="none" w:sz="0" w:space="0" w:color="auto"/>
          </w:divBdr>
        </w:div>
        <w:div w:id="106915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Conley</dc:creator>
  <cp:keywords/>
  <dc:description/>
  <cp:lastModifiedBy>Faith Conley</cp:lastModifiedBy>
  <cp:revision>2</cp:revision>
  <dcterms:created xsi:type="dcterms:W3CDTF">2020-03-05T21:55:00Z</dcterms:created>
  <dcterms:modified xsi:type="dcterms:W3CDTF">2020-03-05T22:02:00Z</dcterms:modified>
</cp:coreProperties>
</file>